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88" w:rsidRDefault="00DB5888" w:rsidP="00DB5888">
      <w:pPr>
        <w:pStyle w:val="Zkladntext"/>
        <w:spacing w:before="240" w:after="0"/>
        <w:jc w:val="center"/>
        <w:rPr>
          <w:rFonts w:ascii="Arial" w:hAnsi="Arial" w:cs="Arial"/>
          <w:b/>
          <w:bCs/>
          <w:sz w:val="28"/>
          <w:szCs w:val="28"/>
        </w:rPr>
      </w:pPr>
      <w:r>
        <w:rPr>
          <w:rFonts w:ascii="Arial" w:hAnsi="Arial" w:cs="Arial"/>
          <w:b/>
          <w:bCs/>
          <w:sz w:val="28"/>
          <w:szCs w:val="28"/>
        </w:rPr>
        <w:t>OBEC Níhov</w:t>
      </w:r>
    </w:p>
    <w:p w:rsidR="00DB5888" w:rsidRDefault="00DB5888" w:rsidP="00DB5888">
      <w:pPr>
        <w:pStyle w:val="NormlnIMP"/>
        <w:spacing w:before="120" w:line="240" w:lineRule="auto"/>
        <w:jc w:val="center"/>
        <w:rPr>
          <w:rFonts w:ascii="Arial" w:hAnsi="Arial" w:cs="Arial"/>
          <w:b/>
          <w:bCs/>
          <w:color w:val="000000"/>
          <w:sz w:val="28"/>
          <w:szCs w:val="28"/>
        </w:rPr>
      </w:pPr>
      <w:r>
        <w:rPr>
          <w:rFonts w:ascii="Arial" w:hAnsi="Arial" w:cs="Arial"/>
          <w:b/>
          <w:bCs/>
          <w:color w:val="000000"/>
          <w:sz w:val="28"/>
          <w:szCs w:val="28"/>
        </w:rPr>
        <w:t>Obecně závazná vyhláška č. 1 /201</w:t>
      </w:r>
      <w:r w:rsidR="00DA2C69">
        <w:rPr>
          <w:rFonts w:ascii="Arial" w:hAnsi="Arial" w:cs="Arial"/>
          <w:b/>
          <w:bCs/>
          <w:color w:val="000000"/>
          <w:sz w:val="28"/>
          <w:szCs w:val="28"/>
        </w:rPr>
        <w:t>7</w:t>
      </w:r>
      <w:r>
        <w:rPr>
          <w:rFonts w:ascii="Arial" w:hAnsi="Arial" w:cs="Arial"/>
          <w:b/>
          <w:bCs/>
          <w:color w:val="000000"/>
          <w:sz w:val="28"/>
          <w:szCs w:val="28"/>
        </w:rPr>
        <w:t>,</w:t>
      </w:r>
    </w:p>
    <w:p w:rsidR="00DB5888" w:rsidRDefault="00DB5888" w:rsidP="00DB5888">
      <w:pPr>
        <w:jc w:val="center"/>
        <w:rPr>
          <w:rFonts w:ascii="Arial" w:hAnsi="Arial" w:cs="Arial"/>
          <w:b/>
          <w:bCs/>
          <w:color w:val="000000"/>
          <w:sz w:val="28"/>
          <w:szCs w:val="28"/>
        </w:rPr>
      </w:pPr>
      <w:r>
        <w:rPr>
          <w:rFonts w:ascii="Arial" w:hAnsi="Arial" w:cs="Arial"/>
          <w:b/>
          <w:bCs/>
          <w:color w:val="000000"/>
          <w:sz w:val="28"/>
          <w:szCs w:val="28"/>
        </w:rPr>
        <w:t>o místních poplatcích</w:t>
      </w:r>
    </w:p>
    <w:p w:rsidR="00DB5888" w:rsidRDefault="00DB5888" w:rsidP="00DB5888">
      <w:pPr>
        <w:spacing w:line="288" w:lineRule="auto"/>
        <w:jc w:val="center"/>
        <w:rPr>
          <w:rFonts w:ascii="Arial" w:hAnsi="Arial" w:cs="Arial"/>
          <w:sz w:val="22"/>
          <w:szCs w:val="22"/>
        </w:rPr>
      </w:pPr>
    </w:p>
    <w:p w:rsidR="00DB5888" w:rsidRDefault="00DB5888" w:rsidP="00DB5888">
      <w:pPr>
        <w:spacing w:line="288" w:lineRule="auto"/>
        <w:jc w:val="both"/>
        <w:rPr>
          <w:rFonts w:ascii="Arial" w:hAnsi="Arial" w:cs="Arial"/>
          <w:sz w:val="22"/>
          <w:szCs w:val="22"/>
        </w:rPr>
      </w:pPr>
      <w:r>
        <w:rPr>
          <w:rFonts w:ascii="Arial" w:hAnsi="Arial" w:cs="Arial"/>
          <w:sz w:val="22"/>
          <w:szCs w:val="22"/>
        </w:rPr>
        <w:t>Zastupitelstvo obce</w:t>
      </w:r>
      <w:r w:rsidR="006B21E6">
        <w:rPr>
          <w:rFonts w:ascii="Arial" w:hAnsi="Arial" w:cs="Arial"/>
          <w:sz w:val="22"/>
          <w:szCs w:val="22"/>
        </w:rPr>
        <w:t xml:space="preserve"> Níhov se na svém zasedání dne</w:t>
      </w:r>
      <w:r w:rsidR="00176D86">
        <w:rPr>
          <w:rFonts w:ascii="Arial" w:hAnsi="Arial" w:cs="Arial"/>
          <w:sz w:val="22"/>
          <w:szCs w:val="22"/>
        </w:rPr>
        <w:t xml:space="preserve"> </w:t>
      </w:r>
      <w:proofErr w:type="gramStart"/>
      <w:r w:rsidR="00176D86">
        <w:rPr>
          <w:rFonts w:ascii="Arial" w:hAnsi="Arial" w:cs="Arial"/>
          <w:sz w:val="22"/>
          <w:szCs w:val="22"/>
        </w:rPr>
        <w:t>15.12.2017</w:t>
      </w:r>
      <w:proofErr w:type="gramEnd"/>
      <w:r w:rsidR="006B21E6">
        <w:rPr>
          <w:rFonts w:ascii="Arial" w:hAnsi="Arial" w:cs="Arial"/>
          <w:sz w:val="22"/>
          <w:szCs w:val="22"/>
        </w:rPr>
        <w:t xml:space="preserve"> </w:t>
      </w:r>
      <w:r>
        <w:rPr>
          <w:rFonts w:ascii="Arial" w:hAnsi="Arial" w:cs="Arial"/>
          <w:sz w:val="22"/>
          <w:szCs w:val="22"/>
        </w:rPr>
        <w:t>usnesením</w:t>
      </w:r>
      <w:r w:rsidR="006B21E6">
        <w:rPr>
          <w:rFonts w:ascii="Arial" w:hAnsi="Arial" w:cs="Arial"/>
          <w:sz w:val="22"/>
          <w:szCs w:val="22"/>
        </w:rPr>
        <w:t xml:space="preserve"> č.</w:t>
      </w:r>
      <w:r w:rsidR="00176D86">
        <w:rPr>
          <w:rFonts w:ascii="Arial" w:hAnsi="Arial" w:cs="Arial"/>
          <w:sz w:val="22"/>
          <w:szCs w:val="22"/>
        </w:rPr>
        <w:t xml:space="preserve"> 6</w:t>
      </w:r>
      <w:r w:rsidR="006B21E6">
        <w:rPr>
          <w:rFonts w:ascii="Arial" w:hAnsi="Arial" w:cs="Arial"/>
          <w:sz w:val="22"/>
          <w:szCs w:val="22"/>
        </w:rPr>
        <w:t xml:space="preserve"> </w:t>
      </w:r>
      <w:r>
        <w:rPr>
          <w:rFonts w:ascii="Arial" w:hAnsi="Arial" w:cs="Arial"/>
          <w:sz w:val="22"/>
          <w:szCs w:val="22"/>
        </w:rPr>
        <w:t>usneslo vydat na základě § 14 odst. 2 zákona č. 565/1990 Sb., o místních poplatcích,</w:t>
      </w:r>
      <w:r w:rsidR="006B21E6">
        <w:rPr>
          <w:rFonts w:ascii="Arial" w:hAnsi="Arial" w:cs="Arial"/>
          <w:sz w:val="22"/>
          <w:szCs w:val="22"/>
        </w:rPr>
        <w:t xml:space="preserve"> ve znění pozdějších předpisů a </w:t>
      </w:r>
      <w:r>
        <w:rPr>
          <w:rFonts w:ascii="Arial" w:hAnsi="Arial" w:cs="Arial"/>
          <w:sz w:val="22"/>
          <w:szCs w:val="22"/>
        </w:rPr>
        <w:t xml:space="preserve">v souladu s § 10 písm. d) a § 84 odst. 2 písm. h) zákona č. 128/2000 Sb., o obcích (obecní zřízení), ve znění pozdějších předpisů, tuto obecně závaznou vyhlášku (dále jen „vyhláška“): </w:t>
      </w:r>
    </w:p>
    <w:p w:rsidR="00DB5888" w:rsidRDefault="00DB5888" w:rsidP="00DB5888">
      <w:pPr>
        <w:pStyle w:val="stylprostOZV"/>
        <w:spacing w:before="480"/>
        <w:rPr>
          <w:rFonts w:ascii="Arial" w:hAnsi="Arial" w:cs="Arial"/>
        </w:rPr>
      </w:pPr>
      <w:r>
        <w:rPr>
          <w:rFonts w:ascii="Arial" w:hAnsi="Arial" w:cs="Arial"/>
        </w:rPr>
        <w:t>ČÁST I.</w:t>
      </w:r>
    </w:p>
    <w:p w:rsidR="00DB5888" w:rsidRDefault="00DB5888" w:rsidP="00DB5888">
      <w:pPr>
        <w:pStyle w:val="NzevstiOZV"/>
        <w:spacing w:after="240"/>
        <w:rPr>
          <w:rFonts w:ascii="Arial" w:hAnsi="Arial" w:cs="Arial"/>
        </w:rPr>
      </w:pPr>
      <w:r>
        <w:rPr>
          <w:rFonts w:ascii="Arial" w:hAnsi="Arial" w:cs="Arial"/>
        </w:rPr>
        <w:t>ZÁKLADNÍ USTANOVENÍ</w:t>
      </w:r>
    </w:p>
    <w:p w:rsidR="00DB5888" w:rsidRDefault="00DB5888" w:rsidP="00DB5888">
      <w:pPr>
        <w:pStyle w:val="slalnk"/>
        <w:spacing w:line="288" w:lineRule="auto"/>
        <w:rPr>
          <w:rFonts w:ascii="Arial" w:hAnsi="Arial" w:cs="Arial"/>
        </w:rPr>
      </w:pPr>
      <w:r>
        <w:rPr>
          <w:rFonts w:ascii="Arial" w:hAnsi="Arial" w:cs="Arial"/>
        </w:rPr>
        <w:t>Čl. 1</w:t>
      </w:r>
    </w:p>
    <w:p w:rsidR="00DB5888" w:rsidRDefault="00DB5888" w:rsidP="00DB5888">
      <w:pPr>
        <w:pStyle w:val="Nzvylnk"/>
        <w:spacing w:line="288" w:lineRule="auto"/>
        <w:rPr>
          <w:rFonts w:ascii="Arial" w:hAnsi="Arial" w:cs="Arial"/>
        </w:rPr>
      </w:pPr>
      <w:r>
        <w:rPr>
          <w:rFonts w:ascii="Arial" w:hAnsi="Arial" w:cs="Arial"/>
        </w:rPr>
        <w:t>Úvodní ustanovení</w:t>
      </w:r>
    </w:p>
    <w:p w:rsidR="00DB5888" w:rsidRDefault="00DB5888" w:rsidP="00DB5888">
      <w:pPr>
        <w:numPr>
          <w:ilvl w:val="0"/>
          <w:numId w:val="2"/>
        </w:numPr>
        <w:spacing w:line="288" w:lineRule="auto"/>
        <w:jc w:val="both"/>
        <w:rPr>
          <w:rFonts w:ascii="Arial" w:hAnsi="Arial" w:cs="Arial"/>
          <w:sz w:val="22"/>
          <w:szCs w:val="22"/>
        </w:rPr>
      </w:pPr>
      <w:r>
        <w:rPr>
          <w:rFonts w:ascii="Arial" w:hAnsi="Arial" w:cs="Arial"/>
          <w:sz w:val="22"/>
          <w:szCs w:val="22"/>
        </w:rPr>
        <w:t>Obec Níhov zavádí touto vyhláškou tyto místní poplatky (dále jen „poplatky“):</w:t>
      </w:r>
    </w:p>
    <w:p w:rsidR="00DB5888" w:rsidRDefault="00DB5888" w:rsidP="00DB5888">
      <w:pPr>
        <w:numPr>
          <w:ilvl w:val="1"/>
          <w:numId w:val="2"/>
        </w:numPr>
        <w:spacing w:line="288" w:lineRule="auto"/>
        <w:jc w:val="both"/>
        <w:rPr>
          <w:rFonts w:ascii="Arial" w:hAnsi="Arial" w:cs="Arial"/>
          <w:sz w:val="22"/>
          <w:szCs w:val="22"/>
        </w:rPr>
      </w:pPr>
      <w:r>
        <w:rPr>
          <w:rFonts w:ascii="Arial" w:hAnsi="Arial" w:cs="Arial"/>
          <w:sz w:val="22"/>
          <w:szCs w:val="22"/>
        </w:rPr>
        <w:t>poplatek ze psů,</w:t>
      </w:r>
    </w:p>
    <w:p w:rsidR="00DB5888" w:rsidRDefault="006B21E6" w:rsidP="00DB5888">
      <w:pPr>
        <w:numPr>
          <w:ilvl w:val="1"/>
          <w:numId w:val="2"/>
        </w:numPr>
        <w:spacing w:line="288" w:lineRule="auto"/>
        <w:jc w:val="both"/>
        <w:rPr>
          <w:rFonts w:ascii="Arial" w:hAnsi="Arial" w:cs="Arial"/>
          <w:sz w:val="22"/>
          <w:szCs w:val="22"/>
        </w:rPr>
      </w:pPr>
      <w:r>
        <w:rPr>
          <w:rFonts w:ascii="Arial" w:hAnsi="Arial" w:cs="Arial"/>
          <w:sz w:val="22"/>
          <w:szCs w:val="22"/>
        </w:rPr>
        <w:t xml:space="preserve">poplatek </w:t>
      </w:r>
      <w:r w:rsidR="00DB5888">
        <w:rPr>
          <w:rFonts w:ascii="Arial" w:hAnsi="Arial" w:cs="Arial"/>
          <w:sz w:val="22"/>
          <w:szCs w:val="22"/>
        </w:rPr>
        <w:t>za provoz systému shromažďování, sběru, přepravy, třídění, využívání a odstraňování komunálních odpadů,</w:t>
      </w:r>
    </w:p>
    <w:p w:rsidR="00DB5888" w:rsidRDefault="00DB5888" w:rsidP="00DB5888">
      <w:pPr>
        <w:numPr>
          <w:ilvl w:val="0"/>
          <w:numId w:val="2"/>
        </w:numPr>
        <w:spacing w:before="120" w:line="288" w:lineRule="auto"/>
        <w:jc w:val="both"/>
        <w:rPr>
          <w:rFonts w:ascii="Arial" w:hAnsi="Arial" w:cs="Arial"/>
          <w:sz w:val="22"/>
          <w:szCs w:val="22"/>
        </w:rPr>
      </w:pPr>
      <w:r>
        <w:rPr>
          <w:rFonts w:ascii="Arial" w:hAnsi="Arial" w:cs="Arial"/>
          <w:sz w:val="22"/>
          <w:szCs w:val="22"/>
        </w:rPr>
        <w:t>Řízení o poplatcích vykonává obecní úřad (dále jen „správce poplatku“).</w:t>
      </w:r>
      <w:r>
        <w:rPr>
          <w:rFonts w:ascii="Arial" w:hAnsi="Arial" w:cs="Arial"/>
          <w:sz w:val="22"/>
          <w:szCs w:val="22"/>
          <w:vertAlign w:val="superscript"/>
        </w:rPr>
        <w:footnoteReference w:id="1"/>
      </w:r>
    </w:p>
    <w:p w:rsidR="00DB5888" w:rsidRDefault="00DB5888" w:rsidP="002754BB">
      <w:pPr>
        <w:pStyle w:val="stylprostOZV"/>
        <w:tabs>
          <w:tab w:val="left" w:pos="567"/>
        </w:tabs>
        <w:spacing w:before="600"/>
        <w:rPr>
          <w:rFonts w:ascii="Arial" w:hAnsi="Arial" w:cs="Arial"/>
        </w:rPr>
      </w:pPr>
      <w:r>
        <w:rPr>
          <w:rFonts w:ascii="Arial" w:hAnsi="Arial" w:cs="Arial"/>
        </w:rPr>
        <w:t>ČÁST II.</w:t>
      </w:r>
    </w:p>
    <w:p w:rsidR="00DB5888" w:rsidRDefault="00DB5888" w:rsidP="00DB5888">
      <w:pPr>
        <w:pStyle w:val="NzevstiOZV"/>
        <w:spacing w:after="240"/>
        <w:rPr>
          <w:rFonts w:ascii="Arial" w:hAnsi="Arial" w:cs="Arial"/>
        </w:rPr>
      </w:pPr>
      <w:r>
        <w:rPr>
          <w:rFonts w:ascii="Arial" w:hAnsi="Arial" w:cs="Arial"/>
        </w:rPr>
        <w:t>POPLATEK ZE PSŮ</w:t>
      </w:r>
    </w:p>
    <w:p w:rsidR="00DB5888" w:rsidRDefault="00DB5888" w:rsidP="00DB5888">
      <w:pPr>
        <w:pStyle w:val="slalnk"/>
        <w:rPr>
          <w:rFonts w:ascii="Arial" w:hAnsi="Arial" w:cs="Arial"/>
        </w:rPr>
      </w:pPr>
      <w:r>
        <w:rPr>
          <w:rFonts w:ascii="Arial" w:hAnsi="Arial" w:cs="Arial"/>
        </w:rPr>
        <w:t>Čl. 2</w:t>
      </w:r>
    </w:p>
    <w:p w:rsidR="00DB5888" w:rsidRDefault="00DB5888" w:rsidP="00DB5888">
      <w:pPr>
        <w:pStyle w:val="Nzvylnk"/>
        <w:rPr>
          <w:rFonts w:ascii="Arial" w:hAnsi="Arial" w:cs="Arial"/>
        </w:rPr>
      </w:pPr>
      <w:r>
        <w:rPr>
          <w:rFonts w:ascii="Arial" w:hAnsi="Arial" w:cs="Arial"/>
        </w:rPr>
        <w:t>Poplatník a předmět poplatku</w:t>
      </w:r>
    </w:p>
    <w:p w:rsidR="00DB5888" w:rsidRDefault="00DB5888" w:rsidP="00DB5888">
      <w:pPr>
        <w:numPr>
          <w:ilvl w:val="0"/>
          <w:numId w:val="3"/>
        </w:numPr>
        <w:spacing w:line="288" w:lineRule="auto"/>
        <w:jc w:val="both"/>
      </w:pPr>
      <w:r>
        <w:rPr>
          <w:rFonts w:ascii="Arial" w:hAnsi="Arial" w:cs="Arial"/>
          <w:sz w:val="22"/>
          <w:szCs w:val="22"/>
        </w:rPr>
        <w:t>Poplatek ze psů platí držitel psa. Držitelem je fyzická nebo právnická osoba, která má trvalý pobyt nebo sídlo na území obce Níhov.</w:t>
      </w:r>
      <w:r>
        <w:rPr>
          <w:rFonts w:ascii="Arial" w:hAnsi="Arial" w:cs="Arial"/>
          <w:sz w:val="22"/>
          <w:szCs w:val="22"/>
          <w:vertAlign w:val="superscript"/>
        </w:rPr>
        <w:footnoteReference w:id="2"/>
      </w:r>
    </w:p>
    <w:p w:rsidR="00DB5888" w:rsidRDefault="00DB5888" w:rsidP="00DB5888">
      <w:pPr>
        <w:numPr>
          <w:ilvl w:val="0"/>
          <w:numId w:val="3"/>
        </w:numPr>
        <w:spacing w:before="120" w:line="288" w:lineRule="auto"/>
        <w:jc w:val="both"/>
        <w:rPr>
          <w:rFonts w:ascii="Arial" w:hAnsi="Arial" w:cs="Arial"/>
          <w:sz w:val="22"/>
          <w:szCs w:val="22"/>
        </w:rPr>
      </w:pPr>
      <w:r>
        <w:rPr>
          <w:rFonts w:ascii="Arial" w:hAnsi="Arial" w:cs="Arial"/>
          <w:sz w:val="22"/>
          <w:szCs w:val="22"/>
        </w:rPr>
        <w:t>Poplatek ze psů se platí ze psů starších 3 měsíců.</w:t>
      </w:r>
      <w:r>
        <w:rPr>
          <w:rFonts w:ascii="Arial" w:hAnsi="Arial" w:cs="Arial"/>
          <w:sz w:val="22"/>
          <w:szCs w:val="22"/>
          <w:vertAlign w:val="superscript"/>
        </w:rPr>
        <w:footnoteReference w:id="3"/>
      </w:r>
    </w:p>
    <w:p w:rsidR="00DB5888" w:rsidRDefault="00DB5888" w:rsidP="00DB5888">
      <w:pPr>
        <w:pStyle w:val="slalnk"/>
        <w:spacing w:before="480"/>
        <w:rPr>
          <w:rFonts w:ascii="Arial" w:hAnsi="Arial" w:cs="Arial"/>
        </w:rPr>
      </w:pPr>
      <w:r>
        <w:rPr>
          <w:rFonts w:ascii="Arial" w:hAnsi="Arial" w:cs="Arial"/>
        </w:rPr>
        <w:t>Čl. 3</w:t>
      </w:r>
    </w:p>
    <w:p w:rsidR="00DB5888" w:rsidRDefault="00DB5888" w:rsidP="00DB5888">
      <w:pPr>
        <w:pStyle w:val="Nzvylnk"/>
        <w:rPr>
          <w:rFonts w:ascii="Arial" w:hAnsi="Arial" w:cs="Arial"/>
        </w:rPr>
      </w:pPr>
      <w:r>
        <w:rPr>
          <w:rFonts w:ascii="Arial" w:hAnsi="Arial" w:cs="Arial"/>
        </w:rPr>
        <w:t>Vznik a zánik poplatkové povinnosti</w:t>
      </w:r>
    </w:p>
    <w:p w:rsidR="00DB5888" w:rsidRDefault="00DB5888" w:rsidP="00DB5888">
      <w:pPr>
        <w:numPr>
          <w:ilvl w:val="0"/>
          <w:numId w:val="4"/>
        </w:numPr>
        <w:spacing w:line="288" w:lineRule="auto"/>
        <w:jc w:val="both"/>
        <w:rPr>
          <w:rFonts w:ascii="Arial" w:hAnsi="Arial" w:cs="Arial"/>
          <w:sz w:val="22"/>
          <w:szCs w:val="22"/>
        </w:rPr>
      </w:pPr>
      <w:r>
        <w:rPr>
          <w:rFonts w:ascii="Arial" w:hAnsi="Arial" w:cs="Arial"/>
          <w:sz w:val="22"/>
          <w:szCs w:val="22"/>
        </w:rPr>
        <w:t>Poplatková povinnost vzniká držiteli psa v den, kdy pes dovršil stáří tří měsíců, nebo v den, kdy se stal držitelem psa staršího tří měsíců.</w:t>
      </w:r>
    </w:p>
    <w:p w:rsidR="00DB5888" w:rsidRDefault="00DB5888" w:rsidP="00DB5888">
      <w:pPr>
        <w:numPr>
          <w:ilvl w:val="0"/>
          <w:numId w:val="4"/>
        </w:numPr>
        <w:spacing w:before="120" w:line="288" w:lineRule="auto"/>
        <w:jc w:val="both"/>
        <w:rPr>
          <w:rFonts w:ascii="Arial" w:hAnsi="Arial" w:cs="Arial"/>
          <w:sz w:val="22"/>
          <w:szCs w:val="22"/>
        </w:rPr>
      </w:pPr>
      <w:r>
        <w:rPr>
          <w:rFonts w:ascii="Arial" w:hAnsi="Arial" w:cs="Arial"/>
          <w:sz w:val="22"/>
          <w:szCs w:val="22"/>
        </w:rPr>
        <w:lastRenderedPageBreak/>
        <w:t>V případě držení psa po dobu kratší než jeden rok se platí poplatek v poměrné výši, která odpovídá počtu i započatých kalendářních měsíců. Při změně místa trvalého pobytu nebo sídla platí držitel psa poplatek od počátku kalendářního měsíce následujícího po měsíci, ve kterém změna nastala, nově příslušné obci</w:t>
      </w:r>
      <w:r>
        <w:rPr>
          <w:rFonts w:ascii="Courier" w:hAnsi="Courier"/>
          <w:sz w:val="16"/>
          <w:szCs w:val="16"/>
        </w:rPr>
        <w:t>.</w:t>
      </w:r>
      <w:r>
        <w:rPr>
          <w:rStyle w:val="Znakapoznpodarou"/>
          <w:rFonts w:ascii="Arial" w:hAnsi="Arial" w:cs="Arial"/>
          <w:sz w:val="22"/>
          <w:szCs w:val="22"/>
        </w:rPr>
        <w:footnoteReference w:id="4"/>
      </w:r>
    </w:p>
    <w:p w:rsidR="00DB5888" w:rsidRDefault="00DB5888" w:rsidP="00DB5888">
      <w:pPr>
        <w:numPr>
          <w:ilvl w:val="0"/>
          <w:numId w:val="4"/>
        </w:numPr>
        <w:spacing w:before="120" w:line="288" w:lineRule="auto"/>
        <w:jc w:val="both"/>
        <w:rPr>
          <w:rFonts w:ascii="Arial" w:hAnsi="Arial" w:cs="Arial"/>
          <w:sz w:val="22"/>
          <w:szCs w:val="22"/>
        </w:rPr>
      </w:pPr>
      <w:r>
        <w:rPr>
          <w:rFonts w:ascii="Arial" w:hAnsi="Arial" w:cs="Arial"/>
          <w:sz w:val="22"/>
          <w:szCs w:val="22"/>
        </w:rPr>
        <w:t>Poplatková povinnost zaniká dnem, kdy přestala být fyzická nebo právnická osoba držitelem psa (např. úhynem psa, jeho ztrátou, darováním nebo prodejem), přičemž se poplatek platí i za započatý kalendářní měsíc, ve kterém taková skutečnost nastala.</w:t>
      </w:r>
    </w:p>
    <w:p w:rsidR="00DB5888" w:rsidRDefault="00DB5888" w:rsidP="00DB5888">
      <w:pPr>
        <w:pStyle w:val="slalnk"/>
        <w:spacing w:before="480"/>
        <w:rPr>
          <w:rFonts w:ascii="Arial" w:hAnsi="Arial" w:cs="Arial"/>
        </w:rPr>
      </w:pPr>
      <w:r>
        <w:rPr>
          <w:rFonts w:ascii="Arial" w:hAnsi="Arial" w:cs="Arial"/>
        </w:rPr>
        <w:t>Čl. 4</w:t>
      </w:r>
    </w:p>
    <w:p w:rsidR="00DB5888" w:rsidRDefault="00DB5888" w:rsidP="00DB5888">
      <w:pPr>
        <w:pStyle w:val="Nzvylnk"/>
        <w:rPr>
          <w:rFonts w:ascii="Arial" w:hAnsi="Arial" w:cs="Arial"/>
        </w:rPr>
      </w:pPr>
      <w:r>
        <w:rPr>
          <w:rFonts w:ascii="Arial" w:hAnsi="Arial" w:cs="Arial"/>
        </w:rPr>
        <w:t>Ohlašovací povinnost</w:t>
      </w:r>
    </w:p>
    <w:p w:rsidR="00DB5888" w:rsidRDefault="00DB5888" w:rsidP="00DB5888">
      <w:pPr>
        <w:numPr>
          <w:ilvl w:val="0"/>
          <w:numId w:val="5"/>
        </w:numPr>
        <w:spacing w:before="120" w:line="288" w:lineRule="auto"/>
        <w:jc w:val="both"/>
        <w:rPr>
          <w:rFonts w:ascii="Arial" w:hAnsi="Arial" w:cs="Arial"/>
          <w:sz w:val="22"/>
          <w:szCs w:val="22"/>
        </w:rPr>
      </w:pPr>
      <w:r>
        <w:rPr>
          <w:rFonts w:ascii="Arial" w:hAnsi="Arial" w:cs="Arial"/>
          <w:sz w:val="22"/>
          <w:szCs w:val="22"/>
        </w:rPr>
        <w:t xml:space="preserve">Držitel psa je povinen ohlásit správci poplatku vznik </w:t>
      </w:r>
      <w:r w:rsidR="006B21E6">
        <w:rPr>
          <w:rFonts w:ascii="Arial" w:hAnsi="Arial" w:cs="Arial"/>
          <w:sz w:val="22"/>
          <w:szCs w:val="22"/>
        </w:rPr>
        <w:t>své poplatkové povinnosti do 15 </w:t>
      </w:r>
      <w:r>
        <w:rPr>
          <w:rFonts w:ascii="Arial" w:hAnsi="Arial" w:cs="Arial"/>
          <w:sz w:val="22"/>
          <w:szCs w:val="22"/>
        </w:rPr>
        <w:t>dnů ode dne jejího vzniku. Stejným způsobem je povinen oznámit také zánik své poplatkové povinnosti.</w:t>
      </w:r>
    </w:p>
    <w:p w:rsidR="00DB5888" w:rsidRDefault="00DB5888" w:rsidP="00DB5888">
      <w:pPr>
        <w:numPr>
          <w:ilvl w:val="0"/>
          <w:numId w:val="5"/>
        </w:numPr>
        <w:spacing w:before="120" w:line="288" w:lineRule="auto"/>
        <w:jc w:val="both"/>
        <w:rPr>
          <w:rFonts w:ascii="Arial" w:hAnsi="Arial" w:cs="Arial"/>
          <w:i/>
          <w:sz w:val="22"/>
          <w:szCs w:val="22"/>
        </w:rPr>
      </w:pPr>
      <w:r>
        <w:rPr>
          <w:rFonts w:ascii="Arial" w:hAnsi="Arial" w:cs="Arial"/>
          <w:sz w:val="22"/>
          <w:szCs w:val="22"/>
        </w:rPr>
        <w:t>Povinnost ohlásit držení psa má i osoba, která je od poplatku osvobozena</w:t>
      </w:r>
      <w:r>
        <w:rPr>
          <w:rFonts w:ascii="Arial" w:hAnsi="Arial" w:cs="Arial"/>
          <w:i/>
          <w:sz w:val="22"/>
          <w:szCs w:val="22"/>
        </w:rPr>
        <w:t>.</w:t>
      </w:r>
    </w:p>
    <w:p w:rsidR="00DB5888" w:rsidRDefault="00DB5888" w:rsidP="00DB5888">
      <w:pPr>
        <w:numPr>
          <w:ilvl w:val="0"/>
          <w:numId w:val="5"/>
        </w:numPr>
        <w:spacing w:before="120" w:line="288" w:lineRule="auto"/>
        <w:jc w:val="both"/>
        <w:rPr>
          <w:rFonts w:ascii="Arial" w:hAnsi="Arial" w:cs="Arial"/>
          <w:i/>
          <w:sz w:val="22"/>
          <w:szCs w:val="22"/>
        </w:rPr>
      </w:pPr>
      <w:r>
        <w:rPr>
          <w:rFonts w:ascii="Arial" w:hAnsi="Arial" w:cs="Arial"/>
          <w:sz w:val="22"/>
          <w:szCs w:val="22"/>
        </w:rPr>
        <w:t>Při plnění ohlašovací povinnosti je držitel psa povinen současně sdělit správci poplatku některé další údaje stanovené v čl. 47 této vyhlášky.</w:t>
      </w:r>
    </w:p>
    <w:p w:rsidR="00DB5888" w:rsidRDefault="00DB5888" w:rsidP="00DB5888">
      <w:pPr>
        <w:pStyle w:val="slalnk"/>
        <w:spacing w:before="480"/>
        <w:rPr>
          <w:rFonts w:ascii="Arial" w:hAnsi="Arial" w:cs="Arial"/>
        </w:rPr>
      </w:pPr>
      <w:r>
        <w:rPr>
          <w:rFonts w:ascii="Arial" w:hAnsi="Arial" w:cs="Arial"/>
        </w:rPr>
        <w:t>Čl. 5</w:t>
      </w:r>
    </w:p>
    <w:p w:rsidR="00DB5888" w:rsidRDefault="00DB5888" w:rsidP="00DB5888">
      <w:pPr>
        <w:pStyle w:val="Nzvylnk"/>
        <w:rPr>
          <w:rFonts w:ascii="Arial" w:hAnsi="Arial" w:cs="Arial"/>
        </w:rPr>
      </w:pPr>
      <w:r>
        <w:rPr>
          <w:rFonts w:ascii="Arial" w:hAnsi="Arial" w:cs="Arial"/>
        </w:rPr>
        <w:t>Sazba poplatku</w:t>
      </w:r>
    </w:p>
    <w:p w:rsidR="00DB5888" w:rsidRDefault="00DB5888" w:rsidP="00DA2C69">
      <w:pPr>
        <w:spacing w:line="288" w:lineRule="auto"/>
        <w:ind w:left="567"/>
        <w:jc w:val="both"/>
        <w:rPr>
          <w:rFonts w:ascii="Arial" w:hAnsi="Arial" w:cs="Arial"/>
          <w:sz w:val="22"/>
          <w:szCs w:val="22"/>
        </w:rPr>
      </w:pPr>
      <w:r>
        <w:rPr>
          <w:rFonts w:ascii="Arial" w:hAnsi="Arial" w:cs="Arial"/>
          <w:sz w:val="22"/>
          <w:szCs w:val="22"/>
        </w:rPr>
        <w:t>Sazba poplatku za kalendářní rok činí:</w:t>
      </w:r>
    </w:p>
    <w:p w:rsidR="00DB5888" w:rsidRDefault="006B21E6" w:rsidP="00DB5888">
      <w:pPr>
        <w:numPr>
          <w:ilvl w:val="1"/>
          <w:numId w:val="6"/>
        </w:numPr>
        <w:spacing w:line="288" w:lineRule="auto"/>
        <w:jc w:val="both"/>
        <w:rPr>
          <w:rFonts w:ascii="Arial" w:hAnsi="Arial" w:cs="Arial"/>
          <w:sz w:val="22"/>
          <w:szCs w:val="22"/>
        </w:rPr>
      </w:pPr>
      <w:r>
        <w:rPr>
          <w:rFonts w:ascii="Arial" w:hAnsi="Arial" w:cs="Arial"/>
          <w:sz w:val="22"/>
          <w:szCs w:val="22"/>
        </w:rPr>
        <w:t xml:space="preserve">za prvního </w:t>
      </w:r>
      <w:proofErr w:type="gramStart"/>
      <w:r>
        <w:rPr>
          <w:rFonts w:ascii="Arial" w:hAnsi="Arial" w:cs="Arial"/>
          <w:sz w:val="22"/>
          <w:szCs w:val="22"/>
        </w:rPr>
        <w:t>psa</w:t>
      </w:r>
      <w:r w:rsidR="00DB5888">
        <w:rPr>
          <w:rFonts w:ascii="Arial" w:hAnsi="Arial" w:cs="Arial"/>
          <w:sz w:val="22"/>
          <w:szCs w:val="22"/>
        </w:rPr>
        <w:t>......................................................................................</w:t>
      </w:r>
      <w:r w:rsidR="0079249A">
        <w:rPr>
          <w:rFonts w:ascii="Arial" w:hAnsi="Arial" w:cs="Arial"/>
          <w:sz w:val="22"/>
          <w:szCs w:val="22"/>
        </w:rPr>
        <w:t>........</w:t>
      </w:r>
      <w:r w:rsidR="00DB5888">
        <w:rPr>
          <w:rFonts w:ascii="Arial" w:hAnsi="Arial" w:cs="Arial"/>
          <w:sz w:val="22"/>
          <w:szCs w:val="22"/>
        </w:rPr>
        <w:t>50,</w:t>
      </w:r>
      <w:proofErr w:type="gramEnd"/>
      <w:r w:rsidR="00DB5888">
        <w:rPr>
          <w:rFonts w:ascii="Arial" w:hAnsi="Arial" w:cs="Arial"/>
          <w:sz w:val="22"/>
          <w:szCs w:val="22"/>
        </w:rPr>
        <w:t>-- Kč,</w:t>
      </w:r>
    </w:p>
    <w:p w:rsidR="00DB5888" w:rsidRDefault="00DB5888" w:rsidP="00DB5888">
      <w:pPr>
        <w:numPr>
          <w:ilvl w:val="1"/>
          <w:numId w:val="6"/>
        </w:numPr>
        <w:spacing w:line="288" w:lineRule="auto"/>
        <w:jc w:val="both"/>
        <w:rPr>
          <w:rFonts w:ascii="Arial" w:hAnsi="Arial" w:cs="Arial"/>
          <w:sz w:val="22"/>
          <w:szCs w:val="22"/>
        </w:rPr>
      </w:pPr>
      <w:r>
        <w:rPr>
          <w:rFonts w:ascii="Arial" w:hAnsi="Arial" w:cs="Arial"/>
          <w:sz w:val="22"/>
          <w:szCs w:val="22"/>
        </w:rPr>
        <w:t>za druhého a kaž</w:t>
      </w:r>
      <w:r w:rsidR="006B21E6">
        <w:rPr>
          <w:rFonts w:ascii="Arial" w:hAnsi="Arial" w:cs="Arial"/>
          <w:sz w:val="22"/>
          <w:szCs w:val="22"/>
        </w:rPr>
        <w:t xml:space="preserve">dého dalšího psa téhož </w:t>
      </w:r>
      <w:proofErr w:type="gramStart"/>
      <w:r w:rsidR="006B21E6">
        <w:rPr>
          <w:rFonts w:ascii="Arial" w:hAnsi="Arial" w:cs="Arial"/>
          <w:sz w:val="22"/>
          <w:szCs w:val="22"/>
        </w:rPr>
        <w:t>držitele</w:t>
      </w:r>
      <w:r>
        <w:rPr>
          <w:rFonts w:ascii="Arial" w:hAnsi="Arial" w:cs="Arial"/>
          <w:sz w:val="22"/>
          <w:szCs w:val="22"/>
        </w:rPr>
        <w:t>.....................................</w:t>
      </w:r>
      <w:r w:rsidR="006B21E6">
        <w:rPr>
          <w:rFonts w:ascii="Arial" w:hAnsi="Arial" w:cs="Arial"/>
          <w:sz w:val="22"/>
          <w:szCs w:val="22"/>
        </w:rPr>
        <w:t>...</w:t>
      </w:r>
      <w:r>
        <w:rPr>
          <w:rFonts w:ascii="Arial" w:hAnsi="Arial" w:cs="Arial"/>
          <w:sz w:val="22"/>
          <w:szCs w:val="22"/>
        </w:rPr>
        <w:t>75,</w:t>
      </w:r>
      <w:proofErr w:type="gramEnd"/>
      <w:r>
        <w:rPr>
          <w:rFonts w:ascii="Arial" w:hAnsi="Arial" w:cs="Arial"/>
          <w:sz w:val="22"/>
          <w:szCs w:val="22"/>
        </w:rPr>
        <w:t>-- Kč,</w:t>
      </w:r>
    </w:p>
    <w:p w:rsidR="00DB5888" w:rsidRDefault="00DB5888" w:rsidP="00DB5888">
      <w:pPr>
        <w:pStyle w:val="slalnk"/>
        <w:spacing w:before="480"/>
        <w:rPr>
          <w:rFonts w:ascii="Arial" w:hAnsi="Arial" w:cs="Arial"/>
        </w:rPr>
      </w:pPr>
      <w:r>
        <w:rPr>
          <w:rFonts w:ascii="Arial" w:hAnsi="Arial" w:cs="Arial"/>
        </w:rPr>
        <w:t xml:space="preserve">Čl. 6 </w:t>
      </w:r>
    </w:p>
    <w:p w:rsidR="00DB5888" w:rsidRDefault="00DB5888" w:rsidP="00DB5888">
      <w:pPr>
        <w:pStyle w:val="Nzvylnk"/>
        <w:rPr>
          <w:rFonts w:ascii="Arial" w:hAnsi="Arial" w:cs="Arial"/>
        </w:rPr>
      </w:pPr>
      <w:r>
        <w:rPr>
          <w:rFonts w:ascii="Arial" w:hAnsi="Arial" w:cs="Arial"/>
        </w:rPr>
        <w:t xml:space="preserve">Splatnost poplatku </w:t>
      </w:r>
    </w:p>
    <w:p w:rsidR="00DB5888" w:rsidRDefault="00DB5888" w:rsidP="006B21E6">
      <w:pPr>
        <w:numPr>
          <w:ilvl w:val="0"/>
          <w:numId w:val="7"/>
        </w:numPr>
        <w:spacing w:before="120" w:line="288" w:lineRule="auto"/>
        <w:jc w:val="both"/>
        <w:rPr>
          <w:rFonts w:ascii="Arial" w:hAnsi="Arial" w:cs="Arial"/>
          <w:sz w:val="22"/>
          <w:szCs w:val="22"/>
        </w:rPr>
      </w:pPr>
      <w:r>
        <w:rPr>
          <w:rFonts w:ascii="Arial" w:hAnsi="Arial" w:cs="Arial"/>
          <w:sz w:val="22"/>
          <w:szCs w:val="22"/>
        </w:rPr>
        <w:t>Poplatek je splatný nejpozději do 15.</w:t>
      </w:r>
      <w:r w:rsidR="00A614E8">
        <w:rPr>
          <w:rFonts w:ascii="Arial" w:hAnsi="Arial" w:cs="Arial"/>
          <w:sz w:val="22"/>
          <w:szCs w:val="22"/>
        </w:rPr>
        <w:t xml:space="preserve"> </w:t>
      </w:r>
      <w:r>
        <w:rPr>
          <w:rFonts w:ascii="Arial" w:hAnsi="Arial" w:cs="Arial"/>
          <w:sz w:val="22"/>
          <w:szCs w:val="22"/>
        </w:rPr>
        <w:t>2.</w:t>
      </w:r>
      <w:r w:rsidR="00A614E8">
        <w:rPr>
          <w:rFonts w:ascii="Arial" w:hAnsi="Arial" w:cs="Arial"/>
          <w:sz w:val="22"/>
          <w:szCs w:val="22"/>
        </w:rPr>
        <w:t xml:space="preserve"> </w:t>
      </w:r>
      <w:r>
        <w:rPr>
          <w:rFonts w:ascii="Arial" w:hAnsi="Arial" w:cs="Arial"/>
          <w:sz w:val="22"/>
          <w:szCs w:val="22"/>
        </w:rPr>
        <w:t>příslušného kalendářního roku.</w:t>
      </w:r>
    </w:p>
    <w:p w:rsidR="00DB5888" w:rsidRDefault="00DB5888" w:rsidP="006B21E6">
      <w:pPr>
        <w:numPr>
          <w:ilvl w:val="0"/>
          <w:numId w:val="7"/>
        </w:numPr>
        <w:spacing w:before="120" w:line="288" w:lineRule="auto"/>
        <w:jc w:val="both"/>
        <w:rPr>
          <w:rFonts w:ascii="Arial" w:hAnsi="Arial" w:cs="Arial"/>
          <w:sz w:val="22"/>
          <w:szCs w:val="22"/>
        </w:rPr>
      </w:pPr>
      <w:r>
        <w:rPr>
          <w:rFonts w:ascii="Arial" w:hAnsi="Arial" w:cs="Arial"/>
          <w:sz w:val="22"/>
          <w:szCs w:val="22"/>
        </w:rPr>
        <w:t>Vznikne-li poplatková povinnost po datu splatnosti uvedeném v odstavci 1, je poplatek splatný nejpozději do 15. dne měsíce, který následuje po měsíci, ve kterém poplatková povinnost vznikla / nejpozději do konce příslušného kalendářního roku.</w:t>
      </w:r>
    </w:p>
    <w:p w:rsidR="0012581B" w:rsidRPr="0012581B" w:rsidRDefault="0012581B" w:rsidP="006B21E6">
      <w:pPr>
        <w:pStyle w:val="Normlnweb"/>
        <w:numPr>
          <w:ilvl w:val="0"/>
          <w:numId w:val="7"/>
        </w:numPr>
        <w:shd w:val="clear" w:color="auto" w:fill="FFFFFF"/>
        <w:jc w:val="both"/>
        <w:rPr>
          <w:rFonts w:ascii="Arial" w:hAnsi="Arial" w:cs="Arial"/>
          <w:color w:val="000000"/>
          <w:sz w:val="22"/>
          <w:szCs w:val="22"/>
        </w:rPr>
      </w:pPr>
      <w:r w:rsidRPr="0012581B">
        <w:rPr>
          <w:rFonts w:ascii="Arial" w:hAnsi="Arial" w:cs="Arial"/>
          <w:color w:val="000000"/>
          <w:sz w:val="22"/>
          <w:szCs w:val="22"/>
        </w:rPr>
        <w:t xml:space="preserve">Poplatek je možno zaplatit zejména v pokladně Obecního úřadu </w:t>
      </w:r>
      <w:r>
        <w:rPr>
          <w:rFonts w:ascii="Arial" w:hAnsi="Arial" w:cs="Arial"/>
          <w:color w:val="000000"/>
          <w:sz w:val="22"/>
          <w:szCs w:val="22"/>
        </w:rPr>
        <w:t>Níhov na adrese Níhov 17, 594 55 Dolní Loučky</w:t>
      </w:r>
      <w:r w:rsidRPr="0012581B">
        <w:rPr>
          <w:rFonts w:ascii="Arial" w:hAnsi="Arial" w:cs="Arial"/>
          <w:color w:val="000000"/>
          <w:sz w:val="22"/>
          <w:szCs w:val="22"/>
        </w:rPr>
        <w:t xml:space="preserve"> nebo zaslat na účet </w:t>
      </w:r>
      <w:r>
        <w:rPr>
          <w:rFonts w:ascii="Arial" w:hAnsi="Arial" w:cs="Arial"/>
          <w:color w:val="000000"/>
          <w:sz w:val="22"/>
          <w:szCs w:val="22"/>
        </w:rPr>
        <w:t>O</w:t>
      </w:r>
      <w:r w:rsidRPr="0012581B">
        <w:rPr>
          <w:rFonts w:ascii="Arial" w:hAnsi="Arial" w:cs="Arial"/>
          <w:color w:val="000000"/>
          <w:sz w:val="22"/>
          <w:szCs w:val="22"/>
        </w:rPr>
        <w:t>bce</w:t>
      </w:r>
      <w:r>
        <w:rPr>
          <w:rFonts w:ascii="Arial" w:hAnsi="Arial" w:cs="Arial"/>
          <w:color w:val="000000"/>
          <w:sz w:val="22"/>
          <w:szCs w:val="22"/>
        </w:rPr>
        <w:t xml:space="preserve"> Níhov</w:t>
      </w:r>
      <w:r w:rsidRPr="0012581B">
        <w:rPr>
          <w:rFonts w:ascii="Arial" w:hAnsi="Arial" w:cs="Arial"/>
          <w:color w:val="000000"/>
          <w:sz w:val="22"/>
          <w:szCs w:val="22"/>
        </w:rPr>
        <w:t xml:space="preserve"> </w:t>
      </w:r>
      <w:r>
        <w:rPr>
          <w:rFonts w:ascii="Arial" w:hAnsi="Arial" w:cs="Arial"/>
          <w:color w:val="000000"/>
          <w:sz w:val="22"/>
          <w:szCs w:val="22"/>
        </w:rPr>
        <w:t xml:space="preserve"> vedený </w:t>
      </w:r>
      <w:r w:rsidRPr="0012581B">
        <w:rPr>
          <w:rFonts w:ascii="Arial" w:hAnsi="Arial" w:cs="Arial"/>
          <w:color w:val="000000"/>
          <w:sz w:val="22"/>
          <w:szCs w:val="22"/>
        </w:rPr>
        <w:t xml:space="preserve">u </w:t>
      </w:r>
      <w:r>
        <w:rPr>
          <w:rFonts w:ascii="Arial" w:hAnsi="Arial" w:cs="Arial"/>
          <w:color w:val="000000"/>
          <w:sz w:val="22"/>
          <w:szCs w:val="22"/>
        </w:rPr>
        <w:t>Komerční banky, a.s., Tišnov</w:t>
      </w:r>
      <w:r w:rsidRPr="0012581B">
        <w:rPr>
          <w:rFonts w:ascii="Arial" w:hAnsi="Arial" w:cs="Arial"/>
          <w:color w:val="000000"/>
          <w:sz w:val="22"/>
          <w:szCs w:val="22"/>
        </w:rPr>
        <w:t xml:space="preserve">, č. účtu </w:t>
      </w:r>
      <w:r>
        <w:rPr>
          <w:rFonts w:ascii="Arial" w:hAnsi="Arial" w:cs="Arial"/>
          <w:color w:val="000000"/>
          <w:sz w:val="22"/>
          <w:szCs w:val="22"/>
        </w:rPr>
        <w:t>38721751/0100</w:t>
      </w:r>
      <w:r w:rsidRPr="0012581B">
        <w:rPr>
          <w:rFonts w:ascii="Arial" w:hAnsi="Arial" w:cs="Arial"/>
          <w:color w:val="000000"/>
          <w:sz w:val="22"/>
          <w:szCs w:val="22"/>
        </w:rPr>
        <w:t xml:space="preserve">. Jako termín úhrady se bere datum připsání částky na účet </w:t>
      </w:r>
      <w:r>
        <w:rPr>
          <w:rFonts w:ascii="Arial" w:hAnsi="Arial" w:cs="Arial"/>
          <w:color w:val="000000"/>
          <w:sz w:val="22"/>
          <w:szCs w:val="22"/>
        </w:rPr>
        <w:t>Obce Níhov</w:t>
      </w:r>
      <w:r w:rsidRPr="0012581B">
        <w:rPr>
          <w:rFonts w:ascii="Arial" w:hAnsi="Arial" w:cs="Arial"/>
          <w:color w:val="000000"/>
          <w:sz w:val="22"/>
          <w:szCs w:val="22"/>
        </w:rPr>
        <w:t>.</w:t>
      </w:r>
    </w:p>
    <w:p w:rsidR="0012581B" w:rsidRDefault="0012581B" w:rsidP="0012581B">
      <w:pPr>
        <w:spacing w:before="120" w:line="288" w:lineRule="auto"/>
        <w:ind w:left="567"/>
        <w:jc w:val="both"/>
        <w:rPr>
          <w:rFonts w:ascii="Arial" w:hAnsi="Arial" w:cs="Arial"/>
          <w:sz w:val="22"/>
          <w:szCs w:val="22"/>
        </w:rPr>
      </w:pPr>
    </w:p>
    <w:p w:rsidR="00DB5888" w:rsidRDefault="00DB5888" w:rsidP="00DB5888">
      <w:pPr>
        <w:pStyle w:val="slalnk"/>
        <w:spacing w:before="480"/>
        <w:rPr>
          <w:rFonts w:ascii="Arial" w:hAnsi="Arial" w:cs="Arial"/>
        </w:rPr>
      </w:pPr>
      <w:r>
        <w:rPr>
          <w:rFonts w:ascii="Arial" w:hAnsi="Arial" w:cs="Arial"/>
        </w:rPr>
        <w:lastRenderedPageBreak/>
        <w:t>Čl. 7</w:t>
      </w:r>
    </w:p>
    <w:p w:rsidR="00DB5888" w:rsidRDefault="00DB5888" w:rsidP="00DB5888">
      <w:pPr>
        <w:pStyle w:val="Nzvylnk"/>
        <w:rPr>
          <w:rFonts w:ascii="Arial" w:hAnsi="Arial" w:cs="Arial"/>
        </w:rPr>
      </w:pPr>
      <w:r>
        <w:rPr>
          <w:rFonts w:ascii="Arial" w:hAnsi="Arial" w:cs="Arial"/>
        </w:rPr>
        <w:t xml:space="preserve">Osvobození </w:t>
      </w:r>
    </w:p>
    <w:p w:rsidR="00DB5888" w:rsidRDefault="00DB5888" w:rsidP="00DB5888">
      <w:pPr>
        <w:numPr>
          <w:ilvl w:val="0"/>
          <w:numId w:val="8"/>
        </w:numPr>
        <w:spacing w:line="288" w:lineRule="auto"/>
        <w:jc w:val="both"/>
        <w:rPr>
          <w:rFonts w:ascii="Arial" w:hAnsi="Arial" w:cs="Arial"/>
          <w:sz w:val="22"/>
          <w:szCs w:val="22"/>
        </w:rPr>
      </w:pPr>
      <w:r>
        <w:rPr>
          <w:rFonts w:ascii="Arial" w:hAnsi="Arial" w:cs="Arial"/>
          <w:sz w:val="22"/>
          <w:szCs w:val="22"/>
        </w:rPr>
        <w:t>Od poplatku ze psů je osvobozen držitel psa, kterým je osoba nevidomá, bezmocná a osoba s těžkým zdravotním postižením, kter</w:t>
      </w:r>
      <w:r w:rsidR="00DA2C69">
        <w:rPr>
          <w:rFonts w:ascii="Arial" w:hAnsi="Arial" w:cs="Arial"/>
          <w:sz w:val="22"/>
          <w:szCs w:val="22"/>
        </w:rPr>
        <w:t>á je držitelem průkazu ZTP/P</w:t>
      </w:r>
      <w:r>
        <w:rPr>
          <w:rFonts w:ascii="Arial" w:hAnsi="Arial" w:cs="Arial"/>
          <w:sz w:val="22"/>
          <w:szCs w:val="22"/>
        </w:rPr>
        <w:t xml:space="preserve"> podle zvláštního právního předpisu, osoba provádějící výcvik psů určených k doprovodu těchto osob, osoba provozující útulek zřízený obcí pro ztracené nebo opuštěné psy nebo osoba, které stanoví povinnost držení a používání psa zvláštní právní předpis</w:t>
      </w:r>
      <w:r>
        <w:rPr>
          <w:rStyle w:val="Znakapoznpodarou"/>
          <w:rFonts w:ascii="Arial" w:hAnsi="Arial" w:cs="Arial"/>
          <w:sz w:val="22"/>
          <w:szCs w:val="22"/>
        </w:rPr>
        <w:footnoteReference w:id="5"/>
      </w:r>
      <w:r>
        <w:rPr>
          <w:rFonts w:ascii="Arial" w:hAnsi="Arial" w:cs="Arial"/>
          <w:sz w:val="22"/>
          <w:szCs w:val="22"/>
        </w:rPr>
        <w:t xml:space="preserve">. </w:t>
      </w:r>
    </w:p>
    <w:p w:rsidR="00DB5888" w:rsidRDefault="00DB5888" w:rsidP="00DB5888">
      <w:pPr>
        <w:pStyle w:val="stylprostOZV"/>
        <w:spacing w:before="480"/>
        <w:rPr>
          <w:rFonts w:ascii="Arial" w:hAnsi="Arial" w:cs="Arial"/>
        </w:rPr>
      </w:pPr>
      <w:r>
        <w:rPr>
          <w:rFonts w:ascii="Arial" w:hAnsi="Arial" w:cs="Arial"/>
        </w:rPr>
        <w:t xml:space="preserve">ČÁST </w:t>
      </w:r>
      <w:r w:rsidR="00575CEB">
        <w:rPr>
          <w:rFonts w:ascii="Arial" w:hAnsi="Arial" w:cs="Arial"/>
        </w:rPr>
        <w:t>III</w:t>
      </w:r>
      <w:r>
        <w:rPr>
          <w:rFonts w:ascii="Arial" w:hAnsi="Arial" w:cs="Arial"/>
        </w:rPr>
        <w:t>.</w:t>
      </w:r>
    </w:p>
    <w:p w:rsidR="00DB5888" w:rsidRDefault="00DB5888" w:rsidP="00DB5888">
      <w:pPr>
        <w:pStyle w:val="slalnk"/>
        <w:spacing w:before="120"/>
        <w:rPr>
          <w:rFonts w:ascii="Arial" w:hAnsi="Arial" w:cs="Arial"/>
        </w:rPr>
      </w:pPr>
      <w:r>
        <w:rPr>
          <w:rFonts w:ascii="Arial" w:hAnsi="Arial" w:cs="Arial"/>
          <w:caps/>
          <w:sz w:val="28"/>
          <w:szCs w:val="24"/>
        </w:rPr>
        <w:t>poplatek za provoz systému shromažďování, sběru, přepravy, třídění, využívání a odstraňování komunálních odpadů</w:t>
      </w:r>
      <w:r>
        <w:rPr>
          <w:rFonts w:ascii="Arial" w:hAnsi="Arial" w:cs="Arial"/>
        </w:rPr>
        <w:t xml:space="preserve"> </w:t>
      </w:r>
    </w:p>
    <w:p w:rsidR="00DB5888" w:rsidRDefault="00DB5888" w:rsidP="00DB5888">
      <w:pPr>
        <w:pStyle w:val="slalnk"/>
        <w:rPr>
          <w:rFonts w:ascii="Arial" w:hAnsi="Arial" w:cs="Arial"/>
        </w:rPr>
      </w:pPr>
      <w:r>
        <w:rPr>
          <w:rFonts w:ascii="Arial" w:hAnsi="Arial" w:cs="Arial"/>
        </w:rPr>
        <w:t xml:space="preserve">Čl. </w:t>
      </w:r>
      <w:r w:rsidR="00DB560E">
        <w:rPr>
          <w:rFonts w:ascii="Arial" w:hAnsi="Arial" w:cs="Arial"/>
        </w:rPr>
        <w:t>8</w:t>
      </w:r>
    </w:p>
    <w:p w:rsidR="00DB5888" w:rsidRDefault="00DB5888" w:rsidP="00DB5888">
      <w:pPr>
        <w:pStyle w:val="Nzvylnk"/>
        <w:rPr>
          <w:rFonts w:ascii="Arial" w:hAnsi="Arial" w:cs="Arial"/>
        </w:rPr>
      </w:pPr>
      <w:r>
        <w:rPr>
          <w:rFonts w:ascii="Arial" w:hAnsi="Arial" w:cs="Arial"/>
        </w:rPr>
        <w:t>Poplatník</w:t>
      </w:r>
    </w:p>
    <w:p w:rsidR="00DB5888" w:rsidRDefault="00DB5888" w:rsidP="0079249A">
      <w:pPr>
        <w:tabs>
          <w:tab w:val="left" w:pos="567"/>
        </w:tabs>
        <w:spacing w:before="120" w:line="288" w:lineRule="auto"/>
        <w:ind w:left="567" w:hanging="567"/>
        <w:jc w:val="both"/>
        <w:rPr>
          <w:rFonts w:ascii="Arial" w:hAnsi="Arial" w:cs="Arial"/>
          <w:sz w:val="22"/>
          <w:szCs w:val="22"/>
        </w:rPr>
      </w:pPr>
      <w:r>
        <w:rPr>
          <w:rFonts w:ascii="Arial" w:hAnsi="Arial" w:cs="Arial"/>
          <w:sz w:val="22"/>
          <w:szCs w:val="22"/>
        </w:rPr>
        <w:t xml:space="preserve">(1) </w:t>
      </w:r>
      <w:r w:rsidR="0079249A">
        <w:rPr>
          <w:rFonts w:ascii="Arial" w:hAnsi="Arial" w:cs="Arial"/>
          <w:sz w:val="22"/>
          <w:szCs w:val="22"/>
        </w:rPr>
        <w:tab/>
      </w:r>
      <w:r>
        <w:rPr>
          <w:rFonts w:ascii="Arial" w:hAnsi="Arial" w:cs="Arial"/>
          <w:sz w:val="22"/>
          <w:szCs w:val="22"/>
        </w:rPr>
        <w:t>Poplatek za provoz systému shromažďování, sběru, přepravy, třídění, využívání a odstraňování komunálních odpadů platí</w:t>
      </w:r>
      <w:r>
        <w:rPr>
          <w:rStyle w:val="Znakapoznpodarou"/>
          <w:rFonts w:ascii="Arial" w:hAnsi="Arial" w:cs="Arial"/>
          <w:sz w:val="22"/>
          <w:szCs w:val="22"/>
        </w:rPr>
        <w:footnoteReference w:id="6"/>
      </w:r>
      <w:r>
        <w:rPr>
          <w:rFonts w:ascii="Arial" w:hAnsi="Arial" w:cs="Arial"/>
          <w:sz w:val="22"/>
          <w:szCs w:val="22"/>
        </w:rPr>
        <w:t>:</w:t>
      </w:r>
    </w:p>
    <w:p w:rsidR="00DB5888" w:rsidRDefault="00DB5888" w:rsidP="0079249A">
      <w:pPr>
        <w:numPr>
          <w:ilvl w:val="0"/>
          <w:numId w:val="16"/>
        </w:numPr>
        <w:tabs>
          <w:tab w:val="clear" w:pos="1134"/>
          <w:tab w:val="num" w:pos="993"/>
          <w:tab w:val="left" w:pos="3780"/>
        </w:tabs>
        <w:spacing w:line="288" w:lineRule="auto"/>
        <w:jc w:val="both"/>
        <w:rPr>
          <w:rFonts w:ascii="Arial" w:hAnsi="Arial" w:cs="Arial"/>
          <w:sz w:val="22"/>
          <w:szCs w:val="22"/>
        </w:rPr>
      </w:pPr>
      <w:r>
        <w:rPr>
          <w:rFonts w:ascii="Arial" w:hAnsi="Arial" w:cs="Arial"/>
          <w:sz w:val="22"/>
          <w:szCs w:val="22"/>
        </w:rPr>
        <w:t>fyzická osoba,</w:t>
      </w:r>
    </w:p>
    <w:p w:rsidR="00DB5888" w:rsidRPr="0054063D" w:rsidRDefault="00DB5888" w:rsidP="006B21E6">
      <w:pPr>
        <w:spacing w:line="288" w:lineRule="auto"/>
        <w:jc w:val="both"/>
        <w:rPr>
          <w:rFonts w:ascii="Arial" w:hAnsi="Arial"/>
          <w:sz w:val="22"/>
        </w:rPr>
      </w:pPr>
      <w:r w:rsidRPr="0054063D">
        <w:rPr>
          <w:rFonts w:ascii="Arial" w:hAnsi="Arial"/>
          <w:sz w:val="22"/>
        </w:rPr>
        <w:t xml:space="preserve">                  1. která má v obci trvalý pobyt;</w:t>
      </w:r>
    </w:p>
    <w:p w:rsidR="00DB5888" w:rsidRPr="0054063D" w:rsidRDefault="00DB5888" w:rsidP="006B21E6">
      <w:pPr>
        <w:spacing w:line="288" w:lineRule="auto"/>
        <w:jc w:val="both"/>
        <w:rPr>
          <w:rFonts w:ascii="Arial" w:hAnsi="Arial"/>
          <w:sz w:val="22"/>
        </w:rPr>
      </w:pPr>
      <w:r w:rsidRPr="0054063D">
        <w:rPr>
          <w:rFonts w:ascii="Arial" w:hAnsi="Arial"/>
          <w:sz w:val="22"/>
        </w:rPr>
        <w:t xml:space="preserve">                  2. které byl podle zákona upravujícího pobyt cizinců na území České republiky       </w:t>
      </w:r>
    </w:p>
    <w:p w:rsidR="00DB5888" w:rsidRPr="0054063D" w:rsidRDefault="00DB5888" w:rsidP="006B21E6">
      <w:pPr>
        <w:spacing w:line="288" w:lineRule="auto"/>
        <w:jc w:val="both"/>
        <w:rPr>
          <w:rFonts w:ascii="Arial" w:hAnsi="Arial"/>
          <w:sz w:val="22"/>
        </w:rPr>
      </w:pPr>
      <w:r w:rsidRPr="0054063D">
        <w:rPr>
          <w:rFonts w:ascii="Arial" w:hAnsi="Arial"/>
          <w:sz w:val="22"/>
        </w:rPr>
        <w:t xml:space="preserve">                      povolen trvalý pobyt nebo přechodný pobyt na dobu delší než 90 dnů,</w:t>
      </w:r>
    </w:p>
    <w:p w:rsidR="00DB5888" w:rsidRPr="0054063D" w:rsidRDefault="00DB5888" w:rsidP="006B21E6">
      <w:pPr>
        <w:spacing w:line="288" w:lineRule="auto"/>
        <w:jc w:val="both"/>
        <w:rPr>
          <w:rFonts w:ascii="Arial" w:hAnsi="Arial"/>
          <w:sz w:val="22"/>
        </w:rPr>
      </w:pPr>
      <w:r w:rsidRPr="0054063D">
        <w:rPr>
          <w:rFonts w:ascii="Arial" w:hAnsi="Arial"/>
          <w:sz w:val="22"/>
        </w:rPr>
        <w:t xml:space="preserve">                  3. která podle zákona upravujícího pobyt cizinců na území České republiky </w:t>
      </w:r>
    </w:p>
    <w:p w:rsidR="00DB5888" w:rsidRPr="0054063D" w:rsidRDefault="00DB5888" w:rsidP="006B21E6">
      <w:pPr>
        <w:spacing w:line="288" w:lineRule="auto"/>
        <w:jc w:val="both"/>
        <w:rPr>
          <w:rFonts w:ascii="Arial" w:hAnsi="Arial"/>
          <w:sz w:val="22"/>
        </w:rPr>
      </w:pPr>
      <w:r w:rsidRPr="0054063D">
        <w:rPr>
          <w:rFonts w:ascii="Arial" w:hAnsi="Arial"/>
          <w:sz w:val="22"/>
        </w:rPr>
        <w:t xml:space="preserve">                      pobývá na území České republiky přechodně po dobu delší 3 měsíců,</w:t>
      </w:r>
    </w:p>
    <w:p w:rsidR="00DB5888" w:rsidRDefault="00DB5888" w:rsidP="006B21E6">
      <w:pPr>
        <w:pStyle w:val="Oddstavcevlncch"/>
        <w:numPr>
          <w:ilvl w:val="0"/>
          <w:numId w:val="0"/>
        </w:numPr>
        <w:rPr>
          <w:rFonts w:ascii="Arial" w:hAnsi="Arial"/>
          <w:sz w:val="22"/>
        </w:rPr>
      </w:pPr>
      <w:r>
        <w:rPr>
          <w:rFonts w:ascii="Arial" w:hAnsi="Arial"/>
          <w:sz w:val="22"/>
        </w:rPr>
        <w:t xml:space="preserve">           </w:t>
      </w:r>
      <w:r w:rsidR="00B874DF">
        <w:rPr>
          <w:rFonts w:ascii="Arial" w:hAnsi="Arial"/>
          <w:sz w:val="22"/>
        </w:rPr>
        <w:t xml:space="preserve">   </w:t>
      </w:r>
      <w:r>
        <w:rPr>
          <w:rFonts w:ascii="Arial" w:hAnsi="Arial"/>
          <w:sz w:val="22"/>
        </w:rPr>
        <w:t xml:space="preserve">    4. </w:t>
      </w:r>
      <w:r w:rsidRPr="0054063D">
        <w:rPr>
          <w:rFonts w:ascii="Arial" w:hAnsi="Arial"/>
          <w:sz w:val="22"/>
        </w:rPr>
        <w:t xml:space="preserve">které byla udělena mezinárodní ochrana podle zákona upravujícího azyl nebo </w:t>
      </w:r>
      <w:r>
        <w:rPr>
          <w:rFonts w:ascii="Arial" w:hAnsi="Arial"/>
          <w:sz w:val="22"/>
        </w:rPr>
        <w:t xml:space="preserve">       </w:t>
      </w:r>
    </w:p>
    <w:p w:rsidR="00DB5888" w:rsidRPr="0054063D" w:rsidRDefault="00DB5888" w:rsidP="006B21E6">
      <w:pPr>
        <w:pStyle w:val="Oddstavcevlncch"/>
        <w:numPr>
          <w:ilvl w:val="0"/>
          <w:numId w:val="0"/>
        </w:numPr>
        <w:rPr>
          <w:rFonts w:ascii="Arial" w:hAnsi="Arial"/>
          <w:sz w:val="22"/>
        </w:rPr>
      </w:pPr>
      <w:r>
        <w:rPr>
          <w:rFonts w:ascii="Arial" w:hAnsi="Arial"/>
          <w:sz w:val="22"/>
        </w:rPr>
        <w:t xml:space="preserve">                 </w:t>
      </w:r>
      <w:r w:rsidR="00B874DF">
        <w:rPr>
          <w:rFonts w:ascii="Arial" w:hAnsi="Arial"/>
          <w:sz w:val="22"/>
        </w:rPr>
        <w:t xml:space="preserve">  </w:t>
      </w:r>
      <w:r>
        <w:rPr>
          <w:rFonts w:ascii="Arial" w:hAnsi="Arial"/>
          <w:sz w:val="22"/>
        </w:rPr>
        <w:t xml:space="preserve">  </w:t>
      </w:r>
      <w:r w:rsidRPr="0054063D">
        <w:rPr>
          <w:rFonts w:ascii="Arial" w:hAnsi="Arial"/>
          <w:sz w:val="22"/>
        </w:rPr>
        <w:t>dočasná ochrana podle zákona upravujícího dočasnou ochranu cizinců,</w:t>
      </w:r>
    </w:p>
    <w:p w:rsidR="00DB5888" w:rsidRPr="0012581B" w:rsidRDefault="00DB5888" w:rsidP="0079249A">
      <w:pPr>
        <w:numPr>
          <w:ilvl w:val="0"/>
          <w:numId w:val="16"/>
        </w:numPr>
        <w:tabs>
          <w:tab w:val="num" w:pos="993"/>
          <w:tab w:val="left" w:pos="1134"/>
          <w:tab w:val="left" w:pos="3780"/>
        </w:tabs>
        <w:spacing w:line="288" w:lineRule="auto"/>
        <w:jc w:val="both"/>
        <w:rPr>
          <w:rFonts w:ascii="Arial" w:hAnsi="Arial" w:cs="Arial"/>
          <w:sz w:val="22"/>
          <w:szCs w:val="22"/>
        </w:rPr>
      </w:pPr>
      <w:r w:rsidRPr="0012581B">
        <w:rPr>
          <w:rFonts w:ascii="Arial" w:hAnsi="Arial" w:cs="Arial"/>
          <w:sz w:val="22"/>
          <w:szCs w:val="22"/>
        </w:rPr>
        <w:t>fyzická osoba, která má ve vlastnictví stavbu určen</w:t>
      </w:r>
      <w:r w:rsidR="0079249A">
        <w:rPr>
          <w:rFonts w:ascii="Arial" w:hAnsi="Arial" w:cs="Arial"/>
          <w:sz w:val="22"/>
          <w:szCs w:val="22"/>
        </w:rPr>
        <w:t>ou k individuální rekreaci, byt n</w:t>
      </w:r>
      <w:r w:rsidRPr="0012581B">
        <w:rPr>
          <w:rFonts w:ascii="Arial" w:hAnsi="Arial" w:cs="Arial"/>
          <w:sz w:val="22"/>
          <w:szCs w:val="22"/>
        </w:rPr>
        <w:t>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DB5888" w:rsidRPr="0012581B" w:rsidRDefault="00DB5888" w:rsidP="0079249A">
      <w:pPr>
        <w:tabs>
          <w:tab w:val="left" w:pos="567"/>
          <w:tab w:val="left" w:pos="3780"/>
        </w:tabs>
        <w:spacing w:line="288" w:lineRule="auto"/>
        <w:ind w:left="567" w:hanging="567"/>
        <w:jc w:val="both"/>
        <w:rPr>
          <w:rFonts w:ascii="Arial" w:hAnsi="Arial" w:cs="Arial"/>
          <w:sz w:val="22"/>
          <w:szCs w:val="22"/>
        </w:rPr>
      </w:pPr>
      <w:r w:rsidRPr="0012581B">
        <w:rPr>
          <w:rFonts w:ascii="Arial" w:hAnsi="Arial" w:cs="Arial"/>
          <w:sz w:val="22"/>
          <w:szCs w:val="22"/>
        </w:rPr>
        <w:t xml:space="preserve">(2) </w:t>
      </w:r>
      <w:r w:rsidR="0079249A">
        <w:rPr>
          <w:rFonts w:ascii="Arial" w:hAnsi="Arial" w:cs="Arial"/>
          <w:sz w:val="22"/>
          <w:szCs w:val="22"/>
        </w:rPr>
        <w:tab/>
      </w:r>
      <w:r w:rsidRPr="0012581B">
        <w:rPr>
          <w:rFonts w:ascii="Arial" w:hAnsi="Arial" w:cs="Arial"/>
          <w:sz w:val="22"/>
          <w:szCs w:val="22"/>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rsidR="00DB5888" w:rsidRPr="0012581B" w:rsidRDefault="00DB5888" w:rsidP="006B21E6">
      <w:pPr>
        <w:tabs>
          <w:tab w:val="left" w:pos="3780"/>
        </w:tabs>
        <w:spacing w:line="288" w:lineRule="auto"/>
        <w:ind w:left="567"/>
        <w:jc w:val="both"/>
        <w:rPr>
          <w:rFonts w:ascii="Arial" w:hAnsi="Arial" w:cs="Arial"/>
          <w:sz w:val="22"/>
          <w:szCs w:val="22"/>
        </w:rPr>
      </w:pPr>
    </w:p>
    <w:p w:rsidR="00575CEB" w:rsidRDefault="00575CEB" w:rsidP="00DB5888">
      <w:pPr>
        <w:tabs>
          <w:tab w:val="left" w:pos="3780"/>
        </w:tabs>
        <w:spacing w:line="288" w:lineRule="auto"/>
        <w:ind w:left="567"/>
        <w:jc w:val="center"/>
        <w:rPr>
          <w:b/>
        </w:rPr>
      </w:pPr>
    </w:p>
    <w:p w:rsidR="00575CEB" w:rsidRDefault="00575CEB" w:rsidP="00DB5888">
      <w:pPr>
        <w:tabs>
          <w:tab w:val="left" w:pos="3780"/>
        </w:tabs>
        <w:spacing w:line="288" w:lineRule="auto"/>
        <w:ind w:left="567"/>
        <w:jc w:val="center"/>
        <w:rPr>
          <w:b/>
        </w:rPr>
      </w:pPr>
    </w:p>
    <w:p w:rsidR="00575CEB" w:rsidRDefault="00575CEB" w:rsidP="00DB5888">
      <w:pPr>
        <w:tabs>
          <w:tab w:val="left" w:pos="3780"/>
        </w:tabs>
        <w:spacing w:line="288" w:lineRule="auto"/>
        <w:ind w:left="567"/>
        <w:jc w:val="center"/>
        <w:rPr>
          <w:b/>
        </w:rPr>
      </w:pPr>
    </w:p>
    <w:p w:rsidR="00575CEB" w:rsidRDefault="00575CEB" w:rsidP="00DB5888">
      <w:pPr>
        <w:tabs>
          <w:tab w:val="left" w:pos="3780"/>
        </w:tabs>
        <w:spacing w:line="288" w:lineRule="auto"/>
        <w:ind w:left="567"/>
        <w:jc w:val="center"/>
        <w:rPr>
          <w:b/>
        </w:rPr>
      </w:pPr>
    </w:p>
    <w:p w:rsidR="00DB5888" w:rsidRPr="009440C3" w:rsidRDefault="00DB5888" w:rsidP="00DB5888">
      <w:pPr>
        <w:tabs>
          <w:tab w:val="left" w:pos="3780"/>
        </w:tabs>
        <w:spacing w:line="288" w:lineRule="auto"/>
        <w:ind w:left="567"/>
        <w:jc w:val="center"/>
        <w:rPr>
          <w:b/>
          <w:szCs w:val="20"/>
        </w:rPr>
      </w:pPr>
      <w:r w:rsidRPr="009440C3">
        <w:rPr>
          <w:b/>
        </w:rPr>
        <w:t xml:space="preserve">Čl. </w:t>
      </w:r>
      <w:r w:rsidR="00DB560E">
        <w:rPr>
          <w:b/>
        </w:rPr>
        <w:t>9</w:t>
      </w:r>
    </w:p>
    <w:p w:rsidR="00DB5888" w:rsidRDefault="00DB5888" w:rsidP="00DB5888">
      <w:pPr>
        <w:pStyle w:val="Nzvylnk"/>
        <w:rPr>
          <w:rFonts w:ascii="Arial" w:hAnsi="Arial" w:cs="Arial"/>
        </w:rPr>
      </w:pPr>
      <w:r>
        <w:rPr>
          <w:rFonts w:ascii="Arial" w:hAnsi="Arial" w:cs="Arial"/>
        </w:rPr>
        <w:lastRenderedPageBreak/>
        <w:t>Ohlašovací povinnost</w:t>
      </w:r>
    </w:p>
    <w:p w:rsidR="00DB5888" w:rsidRDefault="00DB5888" w:rsidP="00DB5888">
      <w:pPr>
        <w:numPr>
          <w:ilvl w:val="0"/>
          <w:numId w:val="17"/>
        </w:numPr>
        <w:spacing w:before="120" w:line="264" w:lineRule="auto"/>
        <w:jc w:val="both"/>
        <w:rPr>
          <w:rFonts w:ascii="Arial" w:hAnsi="Arial" w:cs="Arial"/>
          <w:sz w:val="22"/>
          <w:szCs w:val="22"/>
        </w:rPr>
      </w:pPr>
      <w:r>
        <w:rPr>
          <w:rFonts w:ascii="Arial" w:hAnsi="Arial" w:cs="Arial"/>
          <w:sz w:val="22"/>
          <w:szCs w:val="22"/>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DB5888" w:rsidRDefault="00DB5888" w:rsidP="00DB5888">
      <w:pPr>
        <w:numPr>
          <w:ilvl w:val="0"/>
          <w:numId w:val="18"/>
        </w:numPr>
        <w:spacing w:before="120" w:line="288" w:lineRule="auto"/>
        <w:jc w:val="both"/>
        <w:rPr>
          <w:rFonts w:ascii="Arial" w:hAnsi="Arial" w:cs="Arial"/>
          <w:sz w:val="22"/>
          <w:szCs w:val="22"/>
        </w:rPr>
      </w:pPr>
      <w:r>
        <w:rPr>
          <w:rFonts w:ascii="Arial" w:hAnsi="Arial" w:cs="Arial"/>
          <w:sz w:val="22"/>
          <w:szCs w:val="22"/>
        </w:rPr>
        <w:t xml:space="preserve">Poplatník dle čl. </w:t>
      </w:r>
      <w:r w:rsidR="0012581B">
        <w:rPr>
          <w:rFonts w:ascii="Arial" w:hAnsi="Arial" w:cs="Arial"/>
          <w:sz w:val="22"/>
          <w:szCs w:val="22"/>
        </w:rPr>
        <w:t>8</w:t>
      </w:r>
      <w:r>
        <w:rPr>
          <w:rFonts w:ascii="Arial" w:hAnsi="Arial" w:cs="Arial"/>
          <w:sz w:val="22"/>
          <w:szCs w:val="22"/>
        </w:rPr>
        <w:t xml:space="preserve"> odst. 1 této vyhlášky je povinen ohlásit správci poplatku jméno, popřípadě jména, a příjmení, místo pobytu, popřípadě adresy pro doručování.</w:t>
      </w:r>
    </w:p>
    <w:p w:rsidR="00DB5888" w:rsidRDefault="00DB5888" w:rsidP="00DB5888">
      <w:pPr>
        <w:numPr>
          <w:ilvl w:val="0"/>
          <w:numId w:val="18"/>
        </w:numPr>
        <w:spacing w:before="120" w:line="288" w:lineRule="auto"/>
        <w:jc w:val="both"/>
        <w:rPr>
          <w:rFonts w:ascii="Arial" w:hAnsi="Arial" w:cs="Arial"/>
          <w:sz w:val="22"/>
          <w:szCs w:val="22"/>
        </w:rPr>
      </w:pPr>
      <w:r>
        <w:rPr>
          <w:rFonts w:ascii="Arial" w:hAnsi="Arial" w:cs="Arial"/>
          <w:sz w:val="22"/>
          <w:szCs w:val="22"/>
        </w:rPr>
        <w:t xml:space="preserve">Poplatník dle čl. </w:t>
      </w:r>
      <w:r w:rsidR="0012581B">
        <w:rPr>
          <w:rFonts w:ascii="Arial" w:hAnsi="Arial" w:cs="Arial"/>
          <w:sz w:val="22"/>
          <w:szCs w:val="22"/>
        </w:rPr>
        <w:t>8</w:t>
      </w:r>
      <w:r>
        <w:rPr>
          <w:rFonts w:ascii="Arial" w:hAnsi="Arial" w:cs="Arial"/>
          <w:sz w:val="22"/>
          <w:szCs w:val="22"/>
        </w:rPr>
        <w:t xml:space="preserve"> odst. 1 písm. b)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DB5888" w:rsidRDefault="00DB5888" w:rsidP="00DB5888">
      <w:pPr>
        <w:numPr>
          <w:ilvl w:val="0"/>
          <w:numId w:val="18"/>
        </w:numPr>
        <w:spacing w:before="120" w:line="288" w:lineRule="auto"/>
        <w:jc w:val="both"/>
        <w:rPr>
          <w:rFonts w:ascii="Arial" w:hAnsi="Arial" w:cs="Arial"/>
          <w:sz w:val="22"/>
          <w:szCs w:val="22"/>
        </w:rPr>
      </w:pPr>
      <w:r>
        <w:rPr>
          <w:rFonts w:ascii="Arial" w:hAnsi="Arial" w:cs="Arial"/>
          <w:sz w:val="22"/>
          <w:szCs w:val="22"/>
        </w:rPr>
        <w:t>Stejným způsobem jsou poplatníci povinni ohlásit správci poplatku zánik své poplatkové povinnosti v důsledku změny pobytu nebo v důsledku změny vlastnictví ke stavbě určené k individuální rekreaci, bytu nebo rodinnému domu.</w:t>
      </w:r>
    </w:p>
    <w:p w:rsidR="00DB5888" w:rsidRDefault="00DB5888" w:rsidP="00DB5888">
      <w:pPr>
        <w:numPr>
          <w:ilvl w:val="0"/>
          <w:numId w:val="18"/>
        </w:numPr>
        <w:spacing w:before="120" w:line="288" w:lineRule="auto"/>
        <w:jc w:val="both"/>
        <w:rPr>
          <w:rFonts w:ascii="Arial" w:hAnsi="Arial" w:cs="Arial"/>
          <w:sz w:val="22"/>
          <w:szCs w:val="22"/>
        </w:rPr>
      </w:pPr>
      <w:r>
        <w:rPr>
          <w:rFonts w:ascii="Arial" w:hAnsi="Arial" w:cs="Arial"/>
          <w:sz w:val="22"/>
          <w:szCs w:val="22"/>
        </w:rPr>
        <w:t>Poplatník, který nemá sídlo nebo bydliště na území členského státu Evropské unie, jiného smluvního státu Dohody o Evropském hospodářském prostoru nebo Švýcarské konfederace, uvede také adresu svého zmocněnce v tuzemsku pro doručování.</w:t>
      </w:r>
    </w:p>
    <w:p w:rsidR="00DB5888" w:rsidRDefault="00DB5888" w:rsidP="00DB5888">
      <w:pPr>
        <w:numPr>
          <w:ilvl w:val="0"/>
          <w:numId w:val="18"/>
        </w:numPr>
        <w:spacing w:before="120" w:line="288" w:lineRule="auto"/>
        <w:jc w:val="both"/>
        <w:rPr>
          <w:rFonts w:ascii="Arial" w:hAnsi="Arial" w:cs="Arial"/>
          <w:sz w:val="22"/>
          <w:szCs w:val="22"/>
        </w:rPr>
      </w:pPr>
      <w:r>
        <w:rPr>
          <w:rFonts w:ascii="Arial" w:hAnsi="Arial" w:cs="Arial"/>
          <w:sz w:val="22"/>
          <w:szCs w:val="22"/>
        </w:rPr>
        <w:t>Dojde-li ke změně údajů uvedených v ohlášení, je poplatník nebo plátce povinen tuto změnu oznámit do 15 dnů ode dne, kdy nastala.</w:t>
      </w:r>
    </w:p>
    <w:p w:rsidR="00DB560E" w:rsidRPr="00DB560E" w:rsidRDefault="00DB560E" w:rsidP="0079249A">
      <w:pPr>
        <w:numPr>
          <w:ilvl w:val="0"/>
          <w:numId w:val="18"/>
        </w:numPr>
        <w:tabs>
          <w:tab w:val="left" w:pos="993"/>
        </w:tabs>
        <w:spacing w:before="120" w:line="288" w:lineRule="auto"/>
        <w:jc w:val="both"/>
        <w:rPr>
          <w:rFonts w:ascii="Arial" w:hAnsi="Arial" w:cs="Arial"/>
          <w:sz w:val="22"/>
          <w:szCs w:val="22"/>
        </w:rPr>
      </w:pPr>
      <w:r w:rsidRPr="00DB560E">
        <w:rPr>
          <w:rFonts w:ascii="Arial" w:hAnsi="Arial" w:cs="Arial"/>
          <w:color w:val="000000"/>
          <w:sz w:val="22"/>
          <w:szCs w:val="22"/>
        </w:rPr>
        <w:t>Ohlašovací povinnost ke vzniku poplatkové povinnosti nemusí plnit:</w:t>
      </w:r>
      <w:r w:rsidRPr="00DB560E">
        <w:rPr>
          <w:rFonts w:ascii="Arial" w:hAnsi="Arial" w:cs="Arial"/>
          <w:color w:val="000000"/>
          <w:sz w:val="22"/>
          <w:szCs w:val="22"/>
        </w:rPr>
        <w:br/>
        <w:t xml:space="preserve">a) </w:t>
      </w:r>
      <w:r w:rsidR="0079249A">
        <w:rPr>
          <w:rFonts w:ascii="Arial" w:hAnsi="Arial" w:cs="Arial"/>
          <w:color w:val="000000"/>
          <w:sz w:val="22"/>
          <w:szCs w:val="22"/>
        </w:rPr>
        <w:tab/>
      </w:r>
      <w:r w:rsidRPr="00DB560E">
        <w:rPr>
          <w:rFonts w:ascii="Arial" w:hAnsi="Arial" w:cs="Arial"/>
          <w:color w:val="000000"/>
          <w:sz w:val="22"/>
          <w:szCs w:val="22"/>
        </w:rPr>
        <w:t xml:space="preserve">poplatník dle čl. </w:t>
      </w:r>
      <w:r w:rsidR="0012581B">
        <w:rPr>
          <w:rFonts w:ascii="Arial" w:hAnsi="Arial" w:cs="Arial"/>
          <w:color w:val="000000"/>
          <w:sz w:val="22"/>
          <w:szCs w:val="22"/>
        </w:rPr>
        <w:t>8</w:t>
      </w:r>
      <w:r w:rsidRPr="00DB560E">
        <w:rPr>
          <w:rFonts w:ascii="Arial" w:hAnsi="Arial" w:cs="Arial"/>
          <w:color w:val="000000"/>
          <w:sz w:val="22"/>
          <w:szCs w:val="22"/>
        </w:rPr>
        <w:t xml:space="preserve"> odst. 1 písm. a) této vyhlášky, ohlašovací povinnost je v daném případě nahrazena údaji z informačního systému evidence obyvatel a údaji z</w:t>
      </w:r>
      <w:r>
        <w:rPr>
          <w:rFonts w:ascii="Arial" w:hAnsi="Arial" w:cs="Arial"/>
          <w:color w:val="000000"/>
          <w:sz w:val="22"/>
          <w:szCs w:val="22"/>
        </w:rPr>
        <w:t> </w:t>
      </w:r>
      <w:r w:rsidRPr="00DB560E">
        <w:rPr>
          <w:rFonts w:ascii="Arial" w:hAnsi="Arial" w:cs="Arial"/>
          <w:color w:val="000000"/>
          <w:sz w:val="22"/>
          <w:szCs w:val="22"/>
        </w:rPr>
        <w:t>informačního</w:t>
      </w:r>
      <w:r>
        <w:rPr>
          <w:rFonts w:ascii="Arial" w:hAnsi="Arial" w:cs="Arial"/>
          <w:color w:val="000000"/>
          <w:sz w:val="22"/>
          <w:szCs w:val="22"/>
        </w:rPr>
        <w:t xml:space="preserve"> </w:t>
      </w:r>
      <w:r w:rsidRPr="00DB560E">
        <w:rPr>
          <w:rFonts w:ascii="Arial" w:hAnsi="Arial" w:cs="Arial"/>
          <w:color w:val="000000"/>
          <w:sz w:val="22"/>
          <w:szCs w:val="22"/>
        </w:rPr>
        <w:t>systému</w:t>
      </w:r>
      <w:r>
        <w:rPr>
          <w:rFonts w:ascii="Arial" w:hAnsi="Arial" w:cs="Arial"/>
          <w:color w:val="000000"/>
          <w:sz w:val="22"/>
          <w:szCs w:val="22"/>
        </w:rPr>
        <w:t xml:space="preserve"> </w:t>
      </w:r>
      <w:r w:rsidRPr="00DB560E">
        <w:rPr>
          <w:rFonts w:ascii="Arial" w:hAnsi="Arial" w:cs="Arial"/>
          <w:color w:val="000000"/>
          <w:sz w:val="22"/>
          <w:szCs w:val="22"/>
        </w:rPr>
        <w:t>cizinců,</w:t>
      </w:r>
    </w:p>
    <w:p w:rsidR="00DB560E" w:rsidRPr="00DB560E" w:rsidRDefault="00DB560E" w:rsidP="0079249A">
      <w:pPr>
        <w:tabs>
          <w:tab w:val="left" w:pos="993"/>
        </w:tabs>
        <w:spacing w:before="120" w:line="288" w:lineRule="auto"/>
        <w:ind w:left="567"/>
        <w:jc w:val="both"/>
        <w:rPr>
          <w:rFonts w:ascii="Arial" w:hAnsi="Arial" w:cs="Arial"/>
          <w:sz w:val="22"/>
          <w:szCs w:val="22"/>
        </w:rPr>
      </w:pPr>
      <w:r w:rsidRPr="00DB560E">
        <w:rPr>
          <w:rFonts w:ascii="Arial" w:hAnsi="Arial" w:cs="Arial"/>
          <w:color w:val="000000"/>
          <w:sz w:val="22"/>
          <w:szCs w:val="22"/>
        </w:rPr>
        <w:t xml:space="preserve">b) </w:t>
      </w:r>
      <w:r w:rsidR="0079249A">
        <w:rPr>
          <w:rFonts w:ascii="Arial" w:hAnsi="Arial" w:cs="Arial"/>
          <w:color w:val="000000"/>
          <w:sz w:val="22"/>
          <w:szCs w:val="22"/>
        </w:rPr>
        <w:tab/>
      </w:r>
      <w:r w:rsidRPr="00DB560E">
        <w:rPr>
          <w:rFonts w:ascii="Arial" w:hAnsi="Arial" w:cs="Arial"/>
          <w:color w:val="000000"/>
          <w:sz w:val="22"/>
          <w:szCs w:val="22"/>
        </w:rPr>
        <w:t xml:space="preserve">poplatník dle čl. </w:t>
      </w:r>
      <w:r w:rsidR="0012581B">
        <w:rPr>
          <w:rFonts w:ascii="Arial" w:hAnsi="Arial" w:cs="Arial"/>
          <w:color w:val="000000"/>
          <w:sz w:val="22"/>
          <w:szCs w:val="22"/>
        </w:rPr>
        <w:t>8</w:t>
      </w:r>
      <w:r w:rsidRPr="00DB560E">
        <w:rPr>
          <w:rFonts w:ascii="Arial" w:hAnsi="Arial" w:cs="Arial"/>
          <w:color w:val="000000"/>
          <w:sz w:val="22"/>
          <w:szCs w:val="22"/>
        </w:rPr>
        <w:t xml:space="preserve"> odst. 1 písm. </w:t>
      </w:r>
      <w:r w:rsidR="0012581B">
        <w:rPr>
          <w:rFonts w:ascii="Arial" w:hAnsi="Arial" w:cs="Arial"/>
          <w:color w:val="000000"/>
          <w:sz w:val="22"/>
          <w:szCs w:val="22"/>
        </w:rPr>
        <w:t>b</w:t>
      </w:r>
      <w:r w:rsidRPr="00DB560E">
        <w:rPr>
          <w:rFonts w:ascii="Arial" w:hAnsi="Arial" w:cs="Arial"/>
          <w:color w:val="000000"/>
          <w:sz w:val="22"/>
          <w:szCs w:val="22"/>
        </w:rPr>
        <w:t>) této vyhlášky, který má ve vlastnictví stavbu určenou k individuální rekreaci, ve které není hlášena k pobytu žádná fyzická osoba, ohlašovací povinnost je v daném případě nahrazena údaji z informačního systému katastru nemovitostí,</w:t>
      </w:r>
    </w:p>
    <w:p w:rsidR="00DB560E" w:rsidRDefault="00DB560E" w:rsidP="0079249A">
      <w:pPr>
        <w:tabs>
          <w:tab w:val="left" w:pos="567"/>
        </w:tabs>
        <w:spacing w:before="120" w:line="288" w:lineRule="auto"/>
        <w:ind w:left="567" w:hanging="567"/>
        <w:jc w:val="both"/>
        <w:rPr>
          <w:rFonts w:ascii="Arial" w:hAnsi="Arial" w:cs="Arial"/>
          <w:color w:val="000000"/>
          <w:sz w:val="22"/>
          <w:szCs w:val="22"/>
        </w:rPr>
      </w:pPr>
      <w:r w:rsidRPr="00DB560E">
        <w:rPr>
          <w:rFonts w:ascii="Arial" w:hAnsi="Arial" w:cs="Arial"/>
          <w:color w:val="000000"/>
          <w:sz w:val="22"/>
          <w:szCs w:val="22"/>
        </w:rPr>
        <w:t>(8)</w:t>
      </w:r>
      <w:r w:rsidR="002754BB">
        <w:rPr>
          <w:rFonts w:ascii="Arial" w:hAnsi="Arial" w:cs="Arial"/>
          <w:color w:val="000000"/>
          <w:sz w:val="22"/>
          <w:szCs w:val="22"/>
        </w:rPr>
        <w:t xml:space="preserve"> </w:t>
      </w:r>
      <w:r w:rsidR="002754BB">
        <w:rPr>
          <w:rFonts w:ascii="Arial" w:hAnsi="Arial" w:cs="Arial"/>
          <w:color w:val="000000"/>
          <w:sz w:val="22"/>
          <w:szCs w:val="22"/>
        </w:rPr>
        <w:tab/>
      </w:r>
      <w:r w:rsidRPr="00DB560E">
        <w:rPr>
          <w:rFonts w:ascii="Arial" w:hAnsi="Arial" w:cs="Arial"/>
          <w:color w:val="000000"/>
          <w:sz w:val="22"/>
          <w:szCs w:val="22"/>
        </w:rPr>
        <w:t xml:space="preserve">Ohlašovací povinnost ke vzniku nároku na osvobození nemusí plnit poplatník osvobozený dle Čl. </w:t>
      </w:r>
      <w:r w:rsidR="0079249A">
        <w:rPr>
          <w:rFonts w:ascii="Arial" w:hAnsi="Arial" w:cs="Arial"/>
          <w:color w:val="000000"/>
          <w:sz w:val="22"/>
          <w:szCs w:val="22"/>
        </w:rPr>
        <w:t>12, odst</w:t>
      </w:r>
      <w:r>
        <w:rPr>
          <w:rFonts w:ascii="Arial" w:hAnsi="Arial" w:cs="Arial"/>
          <w:color w:val="000000"/>
          <w:sz w:val="22"/>
          <w:szCs w:val="22"/>
        </w:rPr>
        <w:t>. 2 a),</w:t>
      </w:r>
      <w:r w:rsidR="0079249A">
        <w:rPr>
          <w:rFonts w:ascii="Arial" w:hAnsi="Arial" w:cs="Arial"/>
          <w:color w:val="000000"/>
          <w:sz w:val="22"/>
          <w:szCs w:val="22"/>
        </w:rPr>
        <w:t xml:space="preserve"> </w:t>
      </w:r>
      <w:r>
        <w:rPr>
          <w:rFonts w:ascii="Arial" w:hAnsi="Arial" w:cs="Arial"/>
          <w:color w:val="000000"/>
          <w:sz w:val="22"/>
          <w:szCs w:val="22"/>
        </w:rPr>
        <w:t>b)</w:t>
      </w:r>
      <w:r w:rsidRPr="00DB560E">
        <w:rPr>
          <w:rFonts w:ascii="Arial" w:hAnsi="Arial" w:cs="Arial"/>
          <w:color w:val="000000"/>
          <w:sz w:val="22"/>
          <w:szCs w:val="22"/>
        </w:rPr>
        <w:t xml:space="preserve"> této vyhlášky, ohlašovací povinnost je v daném případě nahrazena údaji z informačního sys</w:t>
      </w:r>
      <w:r w:rsidR="0079249A">
        <w:rPr>
          <w:rFonts w:ascii="Arial" w:hAnsi="Arial" w:cs="Arial"/>
          <w:color w:val="000000"/>
          <w:sz w:val="22"/>
          <w:szCs w:val="22"/>
        </w:rPr>
        <w:t>tému evidence obyvatel, údaji z </w:t>
      </w:r>
      <w:r w:rsidRPr="00DB560E">
        <w:rPr>
          <w:rFonts w:ascii="Arial" w:hAnsi="Arial" w:cs="Arial"/>
          <w:color w:val="000000"/>
          <w:sz w:val="22"/>
          <w:szCs w:val="22"/>
        </w:rPr>
        <w:t>informačního systému cizinců a údaji z informačního systému katastru nemovitostí.</w:t>
      </w:r>
    </w:p>
    <w:p w:rsidR="00DB5888" w:rsidRDefault="00DB5888" w:rsidP="00DB5888">
      <w:pPr>
        <w:pStyle w:val="slalnk"/>
        <w:spacing w:before="480"/>
        <w:rPr>
          <w:rFonts w:ascii="Arial" w:hAnsi="Arial" w:cs="Arial"/>
        </w:rPr>
      </w:pPr>
      <w:r>
        <w:rPr>
          <w:rFonts w:ascii="Arial" w:hAnsi="Arial" w:cs="Arial"/>
        </w:rPr>
        <w:t xml:space="preserve">Čl. </w:t>
      </w:r>
      <w:r w:rsidR="00DB560E">
        <w:rPr>
          <w:rFonts w:ascii="Arial" w:hAnsi="Arial" w:cs="Arial"/>
        </w:rPr>
        <w:t>10</w:t>
      </w:r>
    </w:p>
    <w:p w:rsidR="00DB5888" w:rsidRDefault="00DB5888" w:rsidP="00DB5888">
      <w:pPr>
        <w:pStyle w:val="Nzvylnk"/>
        <w:rPr>
          <w:rFonts w:ascii="Arial" w:hAnsi="Arial" w:cs="Arial"/>
        </w:rPr>
      </w:pPr>
      <w:r>
        <w:rPr>
          <w:rFonts w:ascii="Arial" w:hAnsi="Arial" w:cs="Arial"/>
        </w:rPr>
        <w:t>Sazba poplatku</w:t>
      </w:r>
    </w:p>
    <w:p w:rsidR="00DB5888" w:rsidRDefault="00DB5888" w:rsidP="00DB5888">
      <w:pPr>
        <w:numPr>
          <w:ilvl w:val="0"/>
          <w:numId w:val="19"/>
        </w:numPr>
        <w:spacing w:before="120" w:line="288" w:lineRule="auto"/>
        <w:jc w:val="both"/>
        <w:rPr>
          <w:rFonts w:ascii="Arial" w:hAnsi="Arial" w:cs="Arial"/>
          <w:sz w:val="22"/>
          <w:szCs w:val="22"/>
        </w:rPr>
      </w:pPr>
      <w:r>
        <w:rPr>
          <w:rFonts w:ascii="Arial" w:hAnsi="Arial" w:cs="Arial"/>
          <w:sz w:val="22"/>
          <w:szCs w:val="22"/>
        </w:rPr>
        <w:t>Sazba poplatku pro poplatníka dle čl. 36 písm. a) a b) této vyhlášky činí 300,-- Kč a je tvořena:</w:t>
      </w:r>
    </w:p>
    <w:p w:rsidR="00DB5888" w:rsidRDefault="00DB5888" w:rsidP="002754BB">
      <w:pPr>
        <w:pStyle w:val="Oddstavcevlncch"/>
        <w:numPr>
          <w:ilvl w:val="0"/>
          <w:numId w:val="0"/>
        </w:numPr>
        <w:tabs>
          <w:tab w:val="left" w:pos="993"/>
          <w:tab w:val="left" w:pos="2520"/>
        </w:tabs>
        <w:spacing w:line="288" w:lineRule="auto"/>
        <w:ind w:left="567"/>
        <w:rPr>
          <w:rFonts w:ascii="Arial" w:hAnsi="Arial" w:cs="Arial"/>
          <w:sz w:val="22"/>
          <w:szCs w:val="22"/>
        </w:rPr>
      </w:pPr>
      <w:r>
        <w:rPr>
          <w:rFonts w:ascii="Arial" w:hAnsi="Arial" w:cs="Arial"/>
          <w:sz w:val="22"/>
          <w:szCs w:val="22"/>
        </w:rPr>
        <w:t xml:space="preserve">(a) </w:t>
      </w:r>
      <w:r w:rsidR="002754BB">
        <w:rPr>
          <w:rFonts w:ascii="Arial" w:hAnsi="Arial" w:cs="Arial"/>
          <w:sz w:val="22"/>
          <w:szCs w:val="22"/>
        </w:rPr>
        <w:tab/>
      </w:r>
      <w:r>
        <w:rPr>
          <w:rFonts w:ascii="Arial" w:hAnsi="Arial" w:cs="Arial"/>
          <w:sz w:val="22"/>
          <w:szCs w:val="22"/>
        </w:rPr>
        <w:t>z částky 50,- Kč za kalendářní rok a</w:t>
      </w:r>
    </w:p>
    <w:p w:rsidR="002754BB" w:rsidRDefault="002754BB" w:rsidP="002754BB">
      <w:pPr>
        <w:pStyle w:val="Oddstavcevlncch"/>
        <w:numPr>
          <w:ilvl w:val="0"/>
          <w:numId w:val="0"/>
        </w:numPr>
        <w:tabs>
          <w:tab w:val="left" w:pos="2520"/>
        </w:tabs>
        <w:spacing w:line="288" w:lineRule="auto"/>
        <w:ind w:left="567"/>
        <w:rPr>
          <w:rFonts w:ascii="Arial" w:hAnsi="Arial" w:cs="Arial"/>
          <w:sz w:val="22"/>
          <w:szCs w:val="22"/>
        </w:rPr>
      </w:pPr>
      <w:r>
        <w:rPr>
          <w:rFonts w:ascii="Arial" w:hAnsi="Arial" w:cs="Arial"/>
          <w:sz w:val="22"/>
          <w:szCs w:val="22"/>
        </w:rPr>
        <w:lastRenderedPageBreak/>
        <w:t xml:space="preserve">(b) </w:t>
      </w:r>
      <w:r w:rsidR="00DB5888">
        <w:rPr>
          <w:rFonts w:ascii="Arial" w:hAnsi="Arial" w:cs="Arial"/>
          <w:sz w:val="22"/>
          <w:szCs w:val="22"/>
        </w:rPr>
        <w:t>z částky 250,- Kč za kalendářní rok. Tato částka je stanovena na základě skutečných nákladů obce předchozího roku na sběr a svoz netříděného komunálního odpadu za poplatníka a kalendářní rok.</w:t>
      </w:r>
      <w:r w:rsidR="00A614E8">
        <w:rPr>
          <w:rFonts w:ascii="Arial" w:hAnsi="Arial" w:cs="Arial"/>
          <w:sz w:val="22"/>
          <w:szCs w:val="22"/>
        </w:rPr>
        <w:t xml:space="preserve"> </w:t>
      </w:r>
    </w:p>
    <w:p w:rsidR="00DB5888" w:rsidRPr="00A93F7C" w:rsidRDefault="002754BB" w:rsidP="002754BB">
      <w:pPr>
        <w:pStyle w:val="Oddstavcevlncch"/>
        <w:numPr>
          <w:ilvl w:val="0"/>
          <w:numId w:val="19"/>
        </w:numPr>
        <w:tabs>
          <w:tab w:val="left" w:pos="2520"/>
        </w:tabs>
        <w:spacing w:line="288" w:lineRule="auto"/>
        <w:rPr>
          <w:rFonts w:ascii="Arial" w:hAnsi="Arial" w:cs="Arial"/>
          <w:sz w:val="22"/>
          <w:szCs w:val="22"/>
        </w:rPr>
      </w:pPr>
      <w:r>
        <w:rPr>
          <w:rFonts w:ascii="Arial" w:hAnsi="Arial" w:cs="Arial"/>
          <w:sz w:val="22"/>
          <w:szCs w:val="22"/>
        </w:rPr>
        <w:t xml:space="preserve">Skutečné náklady roku </w:t>
      </w:r>
      <w:r w:rsidR="00DB5888" w:rsidRPr="00A93F7C">
        <w:rPr>
          <w:rFonts w:ascii="Arial" w:hAnsi="Arial" w:cs="Arial"/>
          <w:sz w:val="22"/>
          <w:szCs w:val="22"/>
        </w:rPr>
        <w:t>201</w:t>
      </w:r>
      <w:r w:rsidR="00575CEB">
        <w:rPr>
          <w:rFonts w:ascii="Arial" w:hAnsi="Arial" w:cs="Arial"/>
          <w:sz w:val="22"/>
          <w:szCs w:val="22"/>
        </w:rPr>
        <w:t>6</w:t>
      </w:r>
      <w:r w:rsidR="00DB5888" w:rsidRPr="00A93F7C">
        <w:rPr>
          <w:rFonts w:ascii="Arial" w:hAnsi="Arial" w:cs="Arial"/>
          <w:sz w:val="22"/>
          <w:szCs w:val="22"/>
        </w:rPr>
        <w:t xml:space="preserve"> na sběr a svoz netříděného komunálního odpadu činily</w:t>
      </w:r>
      <w:r>
        <w:rPr>
          <w:rFonts w:ascii="Arial" w:hAnsi="Arial" w:cs="Arial"/>
          <w:sz w:val="22"/>
          <w:szCs w:val="22"/>
        </w:rPr>
        <w:t xml:space="preserve"> </w:t>
      </w:r>
      <w:r w:rsidR="00DB5888">
        <w:rPr>
          <w:rFonts w:ascii="Arial" w:hAnsi="Arial" w:cs="Arial"/>
          <w:sz w:val="22"/>
          <w:szCs w:val="22"/>
        </w:rPr>
        <w:t>9</w:t>
      </w:r>
      <w:r w:rsidR="00B874DF">
        <w:rPr>
          <w:rFonts w:ascii="Arial" w:hAnsi="Arial" w:cs="Arial"/>
          <w:sz w:val="22"/>
          <w:szCs w:val="22"/>
        </w:rPr>
        <w:t>0793,39</w:t>
      </w:r>
      <w:r w:rsidR="00DB5888" w:rsidRPr="00A93F7C">
        <w:rPr>
          <w:rFonts w:ascii="Arial" w:hAnsi="Arial" w:cs="Arial"/>
          <w:sz w:val="22"/>
          <w:szCs w:val="22"/>
        </w:rPr>
        <w:t xml:space="preserve"> Kč a byly rozúčtovány takto:</w:t>
      </w:r>
    </w:p>
    <w:p w:rsidR="00DB5888" w:rsidRPr="002754BB" w:rsidRDefault="00DB5888" w:rsidP="002754BB">
      <w:pPr>
        <w:spacing w:line="288" w:lineRule="auto"/>
        <w:ind w:left="567"/>
        <w:jc w:val="both"/>
        <w:rPr>
          <w:rFonts w:ascii="Arial" w:hAnsi="Arial" w:cs="Arial"/>
          <w:sz w:val="22"/>
          <w:szCs w:val="22"/>
        </w:rPr>
      </w:pPr>
      <w:r w:rsidRPr="002754BB">
        <w:rPr>
          <w:rFonts w:ascii="Arial" w:hAnsi="Arial" w:cs="Arial"/>
          <w:sz w:val="22"/>
          <w:szCs w:val="22"/>
        </w:rPr>
        <w:t xml:space="preserve">Náklady </w:t>
      </w:r>
      <w:r w:rsidR="00780274" w:rsidRPr="002754BB">
        <w:rPr>
          <w:rFonts w:ascii="Arial" w:hAnsi="Arial" w:cs="Arial"/>
          <w:sz w:val="22"/>
          <w:szCs w:val="22"/>
        </w:rPr>
        <w:t>9</w:t>
      </w:r>
      <w:r w:rsidR="00B874DF" w:rsidRPr="002754BB">
        <w:rPr>
          <w:rFonts w:ascii="Arial" w:hAnsi="Arial" w:cs="Arial"/>
          <w:sz w:val="22"/>
          <w:szCs w:val="22"/>
        </w:rPr>
        <w:t>0793,39</w:t>
      </w:r>
      <w:r w:rsidRPr="002754BB">
        <w:rPr>
          <w:rFonts w:ascii="Arial" w:hAnsi="Arial" w:cs="Arial"/>
          <w:sz w:val="22"/>
          <w:szCs w:val="22"/>
        </w:rPr>
        <w:t xml:space="preserve"> děleno </w:t>
      </w:r>
      <w:r w:rsidR="00B874DF" w:rsidRPr="002754BB">
        <w:rPr>
          <w:rFonts w:ascii="Arial" w:hAnsi="Arial" w:cs="Arial"/>
          <w:sz w:val="22"/>
          <w:szCs w:val="22"/>
        </w:rPr>
        <w:t>310</w:t>
      </w:r>
      <w:r w:rsidRPr="002754BB">
        <w:rPr>
          <w:rFonts w:ascii="Arial" w:hAnsi="Arial" w:cs="Arial"/>
          <w:sz w:val="22"/>
          <w:szCs w:val="22"/>
        </w:rPr>
        <w:t xml:space="preserve"> (2</w:t>
      </w:r>
      <w:r w:rsidR="00B874DF" w:rsidRPr="002754BB">
        <w:rPr>
          <w:rFonts w:ascii="Arial" w:hAnsi="Arial" w:cs="Arial"/>
          <w:sz w:val="22"/>
          <w:szCs w:val="22"/>
        </w:rPr>
        <w:t>30</w:t>
      </w:r>
      <w:r w:rsidRPr="002754BB">
        <w:rPr>
          <w:rFonts w:ascii="Arial" w:hAnsi="Arial" w:cs="Arial"/>
          <w:sz w:val="22"/>
          <w:szCs w:val="22"/>
        </w:rPr>
        <w:t xml:space="preserve"> počet osob s  pobytem na území obce + 80 počet staveb určených k individuální rekreaci, bytů a rodinných domů, ve kterých není hlášena k pobytu žádná fyzická osoba) = </w:t>
      </w:r>
      <w:r w:rsidR="00780274" w:rsidRPr="002754BB">
        <w:rPr>
          <w:rFonts w:ascii="Arial" w:hAnsi="Arial" w:cs="Arial"/>
          <w:sz w:val="22"/>
          <w:szCs w:val="22"/>
        </w:rPr>
        <w:t>32</w:t>
      </w:r>
      <w:r w:rsidR="00B874DF" w:rsidRPr="002754BB">
        <w:rPr>
          <w:rFonts w:ascii="Arial" w:hAnsi="Arial" w:cs="Arial"/>
          <w:sz w:val="22"/>
          <w:szCs w:val="22"/>
        </w:rPr>
        <w:t>2,58</w:t>
      </w:r>
      <w:r w:rsidRPr="002754BB">
        <w:rPr>
          <w:rFonts w:ascii="Arial" w:hAnsi="Arial" w:cs="Arial"/>
          <w:sz w:val="22"/>
          <w:szCs w:val="22"/>
        </w:rPr>
        <w:t xml:space="preserve"> Kč. Z této částky je stanovena sazba poplatku dle čl. 36 odst. 1 písm. b) vyhlášk</w:t>
      </w:r>
      <w:r w:rsidR="002754BB">
        <w:rPr>
          <w:rFonts w:ascii="Arial" w:hAnsi="Arial" w:cs="Arial"/>
          <w:sz w:val="22"/>
          <w:szCs w:val="22"/>
        </w:rPr>
        <w:t>y ve výši 250,</w:t>
      </w:r>
      <w:r w:rsidRPr="002754BB">
        <w:rPr>
          <w:rFonts w:ascii="Arial" w:hAnsi="Arial" w:cs="Arial"/>
          <w:sz w:val="22"/>
          <w:szCs w:val="22"/>
        </w:rPr>
        <w:t xml:space="preserve">-- Kč. </w:t>
      </w:r>
    </w:p>
    <w:p w:rsidR="00DB5888" w:rsidRDefault="00DB5888" w:rsidP="002754BB">
      <w:pPr>
        <w:pStyle w:val="Zkladntext"/>
        <w:tabs>
          <w:tab w:val="left" w:pos="1080"/>
          <w:tab w:val="left" w:pos="7020"/>
        </w:tabs>
        <w:spacing w:after="0" w:line="288" w:lineRule="auto"/>
        <w:jc w:val="both"/>
        <w:rPr>
          <w:rFonts w:ascii="Arial" w:hAnsi="Arial" w:cs="Arial"/>
          <w:sz w:val="22"/>
          <w:szCs w:val="22"/>
        </w:rPr>
      </w:pPr>
    </w:p>
    <w:p w:rsidR="00DB5888" w:rsidRPr="00DA2C69" w:rsidRDefault="00DA2C69" w:rsidP="002754BB">
      <w:pPr>
        <w:pStyle w:val="Odstavecseseznamem"/>
        <w:numPr>
          <w:ilvl w:val="0"/>
          <w:numId w:val="19"/>
        </w:numPr>
        <w:spacing w:line="276" w:lineRule="auto"/>
        <w:jc w:val="both"/>
        <w:rPr>
          <w:rFonts w:ascii="Arial" w:hAnsi="Arial" w:cs="Arial"/>
          <w:sz w:val="22"/>
          <w:szCs w:val="22"/>
        </w:rPr>
      </w:pPr>
      <w:r w:rsidRPr="00DA2C69">
        <w:rPr>
          <w:rFonts w:ascii="Arial" w:hAnsi="Arial" w:cs="Arial"/>
          <w:color w:val="000000"/>
          <w:sz w:val="22"/>
          <w:szCs w:val="22"/>
          <w:shd w:val="clear" w:color="auto" w:fill="FFFFFF"/>
        </w:rPr>
        <w:t>V případě změny místa pobytu fyzické osoby, změny vlastnictví stavby určené k individuální rekreaci, bytu nebo rodinného domu nebo změny umístění podle odstavce 3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00DB5888" w:rsidRPr="00DA2C69">
        <w:rPr>
          <w:rStyle w:val="Znakapoznpodarou"/>
          <w:rFonts w:ascii="Arial" w:hAnsi="Arial" w:cs="Arial"/>
          <w:sz w:val="22"/>
          <w:szCs w:val="22"/>
        </w:rPr>
        <w:footnoteReference w:id="7"/>
      </w:r>
    </w:p>
    <w:p w:rsidR="00DB5888" w:rsidRDefault="00DB5888" w:rsidP="00DB5888">
      <w:pPr>
        <w:pStyle w:val="slalnk"/>
        <w:spacing w:before="480"/>
        <w:rPr>
          <w:rFonts w:ascii="Arial" w:hAnsi="Arial" w:cs="Arial"/>
        </w:rPr>
      </w:pPr>
      <w:r>
        <w:rPr>
          <w:rFonts w:ascii="Arial" w:hAnsi="Arial" w:cs="Arial"/>
        </w:rPr>
        <w:t xml:space="preserve">Čl. </w:t>
      </w:r>
      <w:r w:rsidR="00DB560E">
        <w:rPr>
          <w:rFonts w:ascii="Arial" w:hAnsi="Arial" w:cs="Arial"/>
        </w:rPr>
        <w:t>11</w:t>
      </w:r>
    </w:p>
    <w:p w:rsidR="00DB5888" w:rsidRDefault="00DB5888" w:rsidP="00DB5888">
      <w:pPr>
        <w:pStyle w:val="Nzvylnk"/>
        <w:rPr>
          <w:rFonts w:ascii="Arial" w:hAnsi="Arial" w:cs="Arial"/>
        </w:rPr>
      </w:pPr>
      <w:r>
        <w:rPr>
          <w:rFonts w:ascii="Arial" w:hAnsi="Arial" w:cs="Arial"/>
        </w:rPr>
        <w:t>Splatnost poplatku</w:t>
      </w:r>
    </w:p>
    <w:p w:rsidR="00DB5888" w:rsidRDefault="00DB5888" w:rsidP="002754BB">
      <w:pPr>
        <w:numPr>
          <w:ilvl w:val="0"/>
          <w:numId w:val="20"/>
        </w:numPr>
        <w:spacing w:before="120" w:line="276" w:lineRule="auto"/>
        <w:jc w:val="both"/>
        <w:rPr>
          <w:rFonts w:ascii="Arial" w:hAnsi="Arial" w:cs="Arial"/>
          <w:sz w:val="22"/>
          <w:szCs w:val="22"/>
        </w:rPr>
      </w:pPr>
      <w:r>
        <w:rPr>
          <w:rFonts w:ascii="Arial" w:hAnsi="Arial" w:cs="Arial"/>
          <w:sz w:val="22"/>
          <w:szCs w:val="22"/>
        </w:rPr>
        <w:t>Poplatek je splatný jednorázově a to nejpozději do 30.</w:t>
      </w:r>
      <w:r w:rsidR="002754BB">
        <w:rPr>
          <w:rFonts w:ascii="Arial" w:hAnsi="Arial" w:cs="Arial"/>
          <w:sz w:val="22"/>
          <w:szCs w:val="22"/>
        </w:rPr>
        <w:t xml:space="preserve"> </w:t>
      </w:r>
      <w:r>
        <w:rPr>
          <w:rFonts w:ascii="Arial" w:hAnsi="Arial" w:cs="Arial"/>
          <w:sz w:val="22"/>
          <w:szCs w:val="22"/>
        </w:rPr>
        <w:t xml:space="preserve">6. příslušného kalendářního roku. </w:t>
      </w:r>
    </w:p>
    <w:p w:rsidR="00DB5888" w:rsidRDefault="00DB5888" w:rsidP="002754BB">
      <w:pPr>
        <w:numPr>
          <w:ilvl w:val="0"/>
          <w:numId w:val="20"/>
        </w:numPr>
        <w:spacing w:before="120" w:line="276" w:lineRule="auto"/>
        <w:jc w:val="both"/>
        <w:rPr>
          <w:rFonts w:ascii="Arial" w:hAnsi="Arial" w:cs="Arial"/>
          <w:sz w:val="22"/>
          <w:szCs w:val="22"/>
        </w:rPr>
      </w:pPr>
      <w:r>
        <w:rPr>
          <w:rFonts w:ascii="Arial" w:hAnsi="Arial" w:cs="Arial"/>
          <w:sz w:val="22"/>
          <w:szCs w:val="22"/>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12581B" w:rsidRPr="0012581B" w:rsidRDefault="0012581B" w:rsidP="002754BB">
      <w:pPr>
        <w:pStyle w:val="Normlnweb"/>
        <w:numPr>
          <w:ilvl w:val="0"/>
          <w:numId w:val="20"/>
        </w:numPr>
        <w:shd w:val="clear" w:color="auto" w:fill="FFFFFF"/>
        <w:tabs>
          <w:tab w:val="clear" w:pos="567"/>
        </w:tabs>
        <w:spacing w:line="276" w:lineRule="auto"/>
        <w:jc w:val="both"/>
        <w:rPr>
          <w:rFonts w:ascii="Arial" w:hAnsi="Arial" w:cs="Arial"/>
          <w:color w:val="000000"/>
          <w:sz w:val="22"/>
          <w:szCs w:val="22"/>
        </w:rPr>
      </w:pPr>
      <w:r w:rsidRPr="0012581B">
        <w:rPr>
          <w:rFonts w:ascii="Arial" w:hAnsi="Arial" w:cs="Arial"/>
          <w:color w:val="000000"/>
          <w:sz w:val="22"/>
          <w:szCs w:val="22"/>
        </w:rPr>
        <w:t xml:space="preserve">Poplatek je možno zaplatit zejména v pokladně Obecního úřadu </w:t>
      </w:r>
      <w:r>
        <w:rPr>
          <w:rFonts w:ascii="Arial" w:hAnsi="Arial" w:cs="Arial"/>
          <w:color w:val="000000"/>
          <w:sz w:val="22"/>
          <w:szCs w:val="22"/>
        </w:rPr>
        <w:t>Níhov na adrese Níhov 17, 594 55 Dolní Loučky</w:t>
      </w:r>
      <w:r w:rsidRPr="0012581B">
        <w:rPr>
          <w:rFonts w:ascii="Arial" w:hAnsi="Arial" w:cs="Arial"/>
          <w:color w:val="000000"/>
          <w:sz w:val="22"/>
          <w:szCs w:val="22"/>
        </w:rPr>
        <w:t xml:space="preserve"> nebo zaslat na účet </w:t>
      </w:r>
      <w:r>
        <w:rPr>
          <w:rFonts w:ascii="Arial" w:hAnsi="Arial" w:cs="Arial"/>
          <w:color w:val="000000"/>
          <w:sz w:val="22"/>
          <w:szCs w:val="22"/>
        </w:rPr>
        <w:t>O</w:t>
      </w:r>
      <w:r w:rsidRPr="0012581B">
        <w:rPr>
          <w:rFonts w:ascii="Arial" w:hAnsi="Arial" w:cs="Arial"/>
          <w:color w:val="000000"/>
          <w:sz w:val="22"/>
          <w:szCs w:val="22"/>
        </w:rPr>
        <w:t>bce</w:t>
      </w:r>
      <w:r>
        <w:rPr>
          <w:rFonts w:ascii="Arial" w:hAnsi="Arial" w:cs="Arial"/>
          <w:color w:val="000000"/>
          <w:sz w:val="22"/>
          <w:szCs w:val="22"/>
        </w:rPr>
        <w:t xml:space="preserve"> Níhov</w:t>
      </w:r>
      <w:r w:rsidRPr="0012581B">
        <w:rPr>
          <w:rFonts w:ascii="Arial" w:hAnsi="Arial" w:cs="Arial"/>
          <w:color w:val="000000"/>
          <w:sz w:val="22"/>
          <w:szCs w:val="22"/>
        </w:rPr>
        <w:t xml:space="preserve"> </w:t>
      </w:r>
      <w:r>
        <w:rPr>
          <w:rFonts w:ascii="Arial" w:hAnsi="Arial" w:cs="Arial"/>
          <w:color w:val="000000"/>
          <w:sz w:val="22"/>
          <w:szCs w:val="22"/>
        </w:rPr>
        <w:t xml:space="preserve"> vedený </w:t>
      </w:r>
      <w:r w:rsidRPr="0012581B">
        <w:rPr>
          <w:rFonts w:ascii="Arial" w:hAnsi="Arial" w:cs="Arial"/>
          <w:color w:val="000000"/>
          <w:sz w:val="22"/>
          <w:szCs w:val="22"/>
        </w:rPr>
        <w:t xml:space="preserve">u </w:t>
      </w:r>
      <w:r>
        <w:rPr>
          <w:rFonts w:ascii="Arial" w:hAnsi="Arial" w:cs="Arial"/>
          <w:color w:val="000000"/>
          <w:sz w:val="22"/>
          <w:szCs w:val="22"/>
        </w:rPr>
        <w:t>Komerční banky, a.s., Tišnov</w:t>
      </w:r>
      <w:r w:rsidRPr="0012581B">
        <w:rPr>
          <w:rFonts w:ascii="Arial" w:hAnsi="Arial" w:cs="Arial"/>
          <w:color w:val="000000"/>
          <w:sz w:val="22"/>
          <w:szCs w:val="22"/>
        </w:rPr>
        <w:t xml:space="preserve">, č. účtu </w:t>
      </w:r>
      <w:r>
        <w:rPr>
          <w:rFonts w:ascii="Arial" w:hAnsi="Arial" w:cs="Arial"/>
          <w:color w:val="000000"/>
          <w:sz w:val="22"/>
          <w:szCs w:val="22"/>
        </w:rPr>
        <w:t>38721751/0100</w:t>
      </w:r>
      <w:r w:rsidRPr="0012581B">
        <w:rPr>
          <w:rFonts w:ascii="Arial" w:hAnsi="Arial" w:cs="Arial"/>
          <w:color w:val="000000"/>
          <w:sz w:val="22"/>
          <w:szCs w:val="22"/>
        </w:rPr>
        <w:t xml:space="preserve">. Jako termín úhrady se bere datum připsání částky na účet </w:t>
      </w:r>
      <w:r>
        <w:rPr>
          <w:rFonts w:ascii="Arial" w:hAnsi="Arial" w:cs="Arial"/>
          <w:color w:val="000000"/>
          <w:sz w:val="22"/>
          <w:szCs w:val="22"/>
        </w:rPr>
        <w:t>Obce Níhov</w:t>
      </w:r>
      <w:r w:rsidRPr="0012581B">
        <w:rPr>
          <w:rFonts w:ascii="Arial" w:hAnsi="Arial" w:cs="Arial"/>
          <w:color w:val="000000"/>
          <w:sz w:val="22"/>
          <w:szCs w:val="22"/>
        </w:rPr>
        <w:t>.</w:t>
      </w:r>
    </w:p>
    <w:p w:rsidR="0012581B" w:rsidRPr="0012581B" w:rsidRDefault="0012581B" w:rsidP="002754BB">
      <w:pPr>
        <w:spacing w:before="120" w:line="276" w:lineRule="auto"/>
        <w:ind w:left="567"/>
        <w:jc w:val="both"/>
        <w:rPr>
          <w:rFonts w:ascii="Arial" w:hAnsi="Arial" w:cs="Arial"/>
          <w:sz w:val="22"/>
          <w:szCs w:val="22"/>
        </w:rPr>
      </w:pPr>
    </w:p>
    <w:p w:rsidR="00DB5888" w:rsidRDefault="00DB5888" w:rsidP="00DB5888">
      <w:pPr>
        <w:pStyle w:val="slalnk"/>
        <w:spacing w:before="480"/>
        <w:rPr>
          <w:rFonts w:ascii="Arial" w:hAnsi="Arial" w:cs="Arial"/>
        </w:rPr>
      </w:pPr>
      <w:r>
        <w:rPr>
          <w:rFonts w:ascii="Arial" w:hAnsi="Arial" w:cs="Arial"/>
        </w:rPr>
        <w:lastRenderedPageBreak/>
        <w:t xml:space="preserve">Čl. </w:t>
      </w:r>
      <w:r w:rsidR="00DB560E">
        <w:rPr>
          <w:rFonts w:ascii="Arial" w:hAnsi="Arial" w:cs="Arial"/>
        </w:rPr>
        <w:t>12</w:t>
      </w:r>
    </w:p>
    <w:p w:rsidR="00DB5888" w:rsidRDefault="00DB5888" w:rsidP="00DB5888">
      <w:pPr>
        <w:pStyle w:val="Nzvylnk"/>
        <w:rPr>
          <w:rFonts w:ascii="Arial" w:hAnsi="Arial" w:cs="Arial"/>
        </w:rPr>
      </w:pPr>
      <w:r>
        <w:rPr>
          <w:rFonts w:ascii="Arial" w:hAnsi="Arial" w:cs="Arial"/>
        </w:rPr>
        <w:t xml:space="preserve">Osvobození </w:t>
      </w:r>
    </w:p>
    <w:p w:rsidR="008A1EFE" w:rsidRPr="008A1EFE" w:rsidRDefault="008A1EFE" w:rsidP="00DB5888">
      <w:pPr>
        <w:pStyle w:val="Nzvylnk"/>
        <w:numPr>
          <w:ilvl w:val="0"/>
          <w:numId w:val="21"/>
        </w:numPr>
        <w:jc w:val="both"/>
        <w:rPr>
          <w:rFonts w:ascii="Arial" w:hAnsi="Arial" w:cs="Arial"/>
          <w:b w:val="0"/>
          <w:sz w:val="22"/>
          <w:szCs w:val="22"/>
        </w:rPr>
      </w:pPr>
      <w:r w:rsidRPr="008A1EFE">
        <w:rPr>
          <w:rFonts w:ascii="Arial" w:hAnsi="Arial" w:cs="Arial"/>
          <w:b w:val="0"/>
          <w:sz w:val="22"/>
          <w:szCs w:val="22"/>
        </w:rPr>
        <w:t>Od poplatku je osvobozena fyzická osoba podle</w:t>
      </w:r>
      <w:r w:rsidR="00DA2C69">
        <w:rPr>
          <w:rFonts w:ascii="Arial" w:hAnsi="Arial" w:cs="Arial"/>
          <w:b w:val="0"/>
          <w:sz w:val="22"/>
          <w:szCs w:val="22"/>
        </w:rPr>
        <w:t xml:space="preserve"> článku</w:t>
      </w:r>
      <w:bookmarkStart w:id="0" w:name="_GoBack"/>
      <w:bookmarkEnd w:id="0"/>
      <w:r w:rsidR="00DA2C69">
        <w:rPr>
          <w:rFonts w:ascii="Arial" w:hAnsi="Arial" w:cs="Arial"/>
          <w:b w:val="0"/>
          <w:sz w:val="22"/>
          <w:szCs w:val="22"/>
        </w:rPr>
        <w:t xml:space="preserve"> 8</w:t>
      </w:r>
      <w:r w:rsidRPr="008A1EFE">
        <w:rPr>
          <w:rFonts w:ascii="Arial" w:hAnsi="Arial" w:cs="Arial"/>
          <w:b w:val="0"/>
          <w:sz w:val="22"/>
          <w:szCs w:val="22"/>
        </w:rPr>
        <w:t xml:space="preserve"> odstavce 1 písm. a), která je</w:t>
      </w:r>
    </w:p>
    <w:p w:rsidR="00DB5888" w:rsidRDefault="00DB5888" w:rsidP="00DB5888">
      <w:pPr>
        <w:pStyle w:val="Nzvylnk"/>
        <w:numPr>
          <w:ilvl w:val="1"/>
          <w:numId w:val="21"/>
        </w:numPr>
        <w:jc w:val="both"/>
        <w:rPr>
          <w:rFonts w:ascii="Arial" w:hAnsi="Arial" w:cs="Arial"/>
          <w:b w:val="0"/>
          <w:sz w:val="22"/>
          <w:szCs w:val="22"/>
        </w:rPr>
      </w:pPr>
      <w:r>
        <w:rPr>
          <w:rFonts w:ascii="Arial" w:hAnsi="Arial"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DB5888" w:rsidRDefault="00DB5888" w:rsidP="00DB5888">
      <w:pPr>
        <w:pStyle w:val="Nzvylnk"/>
        <w:numPr>
          <w:ilvl w:val="1"/>
          <w:numId w:val="21"/>
        </w:numPr>
        <w:jc w:val="both"/>
        <w:rPr>
          <w:rFonts w:ascii="Arial" w:hAnsi="Arial" w:cs="Arial"/>
          <w:b w:val="0"/>
          <w:sz w:val="22"/>
          <w:szCs w:val="22"/>
        </w:rPr>
      </w:pPr>
      <w:r>
        <w:rPr>
          <w:rFonts w:ascii="Arial" w:hAnsi="Arial" w:cs="Arial"/>
          <w:b w:val="0"/>
          <w:sz w:val="22"/>
          <w:szCs w:val="22"/>
        </w:rPr>
        <w:t>umístěna do zařízení pro děti vyžadující okamžitou pomoc na základě rozhodnutí soudu, na žádost obecního úřadu obce s rozšířenou působností, zákonného zástupce dítěte nebo nezletilého,</w:t>
      </w:r>
      <w:r w:rsidR="008A1EFE">
        <w:rPr>
          <w:rFonts w:ascii="Arial" w:hAnsi="Arial" w:cs="Arial"/>
          <w:b w:val="0"/>
          <w:sz w:val="22"/>
          <w:szCs w:val="22"/>
        </w:rPr>
        <w:t xml:space="preserve"> nebo</w:t>
      </w:r>
    </w:p>
    <w:p w:rsidR="00DB5888" w:rsidRPr="00D5659B" w:rsidRDefault="00DB5888" w:rsidP="00DB5888">
      <w:pPr>
        <w:pStyle w:val="Nzvylnk"/>
        <w:numPr>
          <w:ilvl w:val="1"/>
          <w:numId w:val="21"/>
        </w:numPr>
        <w:jc w:val="both"/>
        <w:rPr>
          <w:rFonts w:ascii="Arial" w:hAnsi="Arial" w:cs="Arial"/>
          <w:b w:val="0"/>
          <w:sz w:val="22"/>
          <w:szCs w:val="22"/>
        </w:rPr>
      </w:pPr>
      <w:r>
        <w:rPr>
          <w:rFonts w:ascii="Arial" w:hAnsi="Arial" w:cs="Arial"/>
          <w:b w:val="0"/>
          <w:sz w:val="22"/>
          <w:szCs w:val="22"/>
        </w:rPr>
        <w:t>umístěna v domově pro osoby se zdravotním postižením, domově pro seniory, domově se zvláštním režimem nebo chráněném bydlení.</w:t>
      </w:r>
      <w:r w:rsidRPr="00D5659B">
        <w:rPr>
          <w:rFonts w:ascii="Arial" w:hAnsi="Arial" w:cs="Arial"/>
          <w:b w:val="0"/>
          <w:sz w:val="22"/>
          <w:szCs w:val="22"/>
        </w:rPr>
        <w:t xml:space="preserve"> </w:t>
      </w:r>
    </w:p>
    <w:p w:rsidR="00DB5888" w:rsidRDefault="00DB5888" w:rsidP="002754BB">
      <w:pPr>
        <w:numPr>
          <w:ilvl w:val="0"/>
          <w:numId w:val="21"/>
        </w:numPr>
        <w:spacing w:before="120" w:line="288" w:lineRule="auto"/>
        <w:jc w:val="both"/>
        <w:rPr>
          <w:rFonts w:ascii="Arial" w:hAnsi="Arial" w:cs="Arial"/>
          <w:sz w:val="22"/>
          <w:szCs w:val="22"/>
        </w:rPr>
      </w:pPr>
      <w:r>
        <w:rPr>
          <w:rFonts w:ascii="Arial" w:hAnsi="Arial" w:cs="Arial"/>
          <w:sz w:val="22"/>
          <w:szCs w:val="22"/>
        </w:rPr>
        <w:t>Od poplatku se osvobozují:</w:t>
      </w:r>
    </w:p>
    <w:p w:rsidR="00DB5888" w:rsidRDefault="00DB5888" w:rsidP="00DB5888">
      <w:pPr>
        <w:numPr>
          <w:ilvl w:val="1"/>
          <w:numId w:val="22"/>
        </w:numPr>
        <w:spacing w:line="288" w:lineRule="auto"/>
        <w:jc w:val="both"/>
        <w:rPr>
          <w:rFonts w:ascii="Arial" w:hAnsi="Arial" w:cs="Arial"/>
          <w:sz w:val="22"/>
          <w:szCs w:val="22"/>
        </w:rPr>
      </w:pPr>
      <w:r>
        <w:rPr>
          <w:rFonts w:ascii="Arial" w:hAnsi="Arial" w:cs="Arial"/>
          <w:sz w:val="22"/>
          <w:szCs w:val="22"/>
        </w:rPr>
        <w:t>každá šestá a další osoba žijící ve společné domácnosti</w:t>
      </w:r>
    </w:p>
    <w:p w:rsidR="00DB5888" w:rsidRDefault="00DB5888" w:rsidP="00DB5888">
      <w:pPr>
        <w:numPr>
          <w:ilvl w:val="1"/>
          <w:numId w:val="22"/>
        </w:numPr>
        <w:spacing w:line="288" w:lineRule="auto"/>
        <w:jc w:val="both"/>
        <w:rPr>
          <w:rFonts w:ascii="Arial" w:hAnsi="Arial" w:cs="Arial"/>
          <w:sz w:val="22"/>
          <w:szCs w:val="22"/>
        </w:rPr>
      </w:pPr>
      <w:r>
        <w:rPr>
          <w:rFonts w:ascii="Arial" w:hAnsi="Arial" w:cs="Arial"/>
          <w:sz w:val="22"/>
          <w:szCs w:val="22"/>
        </w:rPr>
        <w:t>osoby vedené na ohlašovně</w:t>
      </w:r>
    </w:p>
    <w:p w:rsidR="00DB5888" w:rsidRPr="00780274" w:rsidRDefault="00DB5888" w:rsidP="00780274">
      <w:pPr>
        <w:numPr>
          <w:ilvl w:val="1"/>
          <w:numId w:val="22"/>
        </w:numPr>
        <w:spacing w:line="288" w:lineRule="auto"/>
        <w:jc w:val="both"/>
        <w:rPr>
          <w:rFonts w:ascii="Arial" w:hAnsi="Arial" w:cs="Arial"/>
          <w:sz w:val="22"/>
          <w:szCs w:val="22"/>
        </w:rPr>
      </w:pPr>
      <w:r>
        <w:rPr>
          <w:rFonts w:ascii="Arial" w:hAnsi="Arial" w:cs="Arial"/>
          <w:sz w:val="22"/>
          <w:szCs w:val="22"/>
        </w:rPr>
        <w:t>osoby, které se prokazatelně v ob</w:t>
      </w:r>
      <w:r w:rsidR="00780274">
        <w:rPr>
          <w:rFonts w:ascii="Arial" w:hAnsi="Arial" w:cs="Arial"/>
          <w:sz w:val="22"/>
          <w:szCs w:val="22"/>
        </w:rPr>
        <w:t>ci déle než jeden rok nezdržují.</w:t>
      </w:r>
    </w:p>
    <w:p w:rsidR="00DB5888" w:rsidRDefault="00DB5888" w:rsidP="002754BB">
      <w:pPr>
        <w:numPr>
          <w:ilvl w:val="0"/>
          <w:numId w:val="27"/>
        </w:numPr>
        <w:tabs>
          <w:tab w:val="left" w:pos="851"/>
        </w:tabs>
        <w:spacing w:before="120" w:line="288" w:lineRule="auto"/>
        <w:jc w:val="both"/>
        <w:rPr>
          <w:rFonts w:ascii="Arial" w:hAnsi="Arial" w:cs="Arial"/>
          <w:sz w:val="22"/>
          <w:szCs w:val="22"/>
        </w:rPr>
      </w:pPr>
      <w:r>
        <w:rPr>
          <w:rFonts w:ascii="Arial" w:hAnsi="Arial" w:cs="Arial"/>
          <w:sz w:val="22"/>
          <w:szCs w:val="22"/>
        </w:rPr>
        <w:t>Dojde-li ke změně údajů či skutečností uvedených v ohlášení, je poplatník nebo plátce povinen tuto změnu oznámit do 15 dnů ode dne, kdy nastala.</w:t>
      </w:r>
      <w:r>
        <w:rPr>
          <w:rStyle w:val="Znakapoznpodarou"/>
          <w:rFonts w:ascii="Arial" w:hAnsi="Arial" w:cs="Arial"/>
          <w:sz w:val="22"/>
          <w:szCs w:val="22"/>
        </w:rPr>
        <w:footnoteReference w:id="8"/>
      </w:r>
    </w:p>
    <w:p w:rsidR="00DB5888" w:rsidRDefault="00DB5888" w:rsidP="00DB5888">
      <w:pPr>
        <w:pStyle w:val="slalnk"/>
        <w:rPr>
          <w:rFonts w:ascii="Arial" w:hAnsi="Arial" w:cs="Arial"/>
        </w:rPr>
      </w:pPr>
      <w:r>
        <w:rPr>
          <w:rFonts w:ascii="Arial" w:hAnsi="Arial" w:cs="Arial"/>
        </w:rPr>
        <w:t xml:space="preserve">Čl. </w:t>
      </w:r>
      <w:r w:rsidR="00DB560E">
        <w:rPr>
          <w:rFonts w:ascii="Arial" w:hAnsi="Arial" w:cs="Arial"/>
        </w:rPr>
        <w:t>1</w:t>
      </w:r>
      <w:r w:rsidR="00B874DF">
        <w:rPr>
          <w:rFonts w:ascii="Arial" w:hAnsi="Arial" w:cs="Arial"/>
        </w:rPr>
        <w:t>3</w:t>
      </w:r>
    </w:p>
    <w:p w:rsidR="00DB5888" w:rsidRDefault="00DB5888" w:rsidP="00DB5888">
      <w:pPr>
        <w:pStyle w:val="Nzvylnk"/>
        <w:spacing w:after="240"/>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Odpovědnost za zaplacení poplatku</w:t>
      </w:r>
    </w:p>
    <w:p w:rsidR="00DB5888" w:rsidRPr="007A65BA" w:rsidRDefault="00DB5888" w:rsidP="0079249A">
      <w:pPr>
        <w:spacing w:before="120" w:line="264" w:lineRule="auto"/>
        <w:ind w:left="705" w:hanging="705"/>
        <w:jc w:val="both"/>
        <w:rPr>
          <w:rFonts w:ascii="Arial" w:hAnsi="Arial" w:cs="Arial"/>
          <w:sz w:val="22"/>
          <w:szCs w:val="22"/>
        </w:rPr>
      </w:pPr>
      <w:r w:rsidRPr="00DA1E05">
        <w:rPr>
          <w:rFonts w:ascii="Arial" w:hAnsi="Arial" w:cs="Arial"/>
          <w:sz w:val="22"/>
          <w:szCs w:val="22"/>
        </w:rPr>
        <w:t>(1</w:t>
      </w:r>
      <w:r>
        <w:rPr>
          <w:rFonts w:ascii="Arial" w:hAnsi="Arial" w:cs="Arial"/>
          <w:sz w:val="22"/>
          <w:szCs w:val="22"/>
        </w:rPr>
        <w:t xml:space="preserve">) </w:t>
      </w:r>
      <w:r w:rsidR="0079249A">
        <w:rPr>
          <w:rFonts w:ascii="Arial" w:hAnsi="Arial" w:cs="Arial"/>
          <w:sz w:val="22"/>
          <w:szCs w:val="22"/>
        </w:rPr>
        <w:tab/>
      </w:r>
      <w:r w:rsidRPr="002333C1">
        <w:rPr>
          <w:rFonts w:ascii="Arial" w:hAnsi="Arial" w:cs="Arial"/>
          <w:sz w:val="22"/>
          <w:szCs w:val="22"/>
        </w:rPr>
        <w:t xml:space="preserve">Vznikne-li nedoplatek na poplatku poplatníkovi, který je ke dni splatnosti nezletilý </w:t>
      </w:r>
      <w:r>
        <w:rPr>
          <w:rFonts w:ascii="Arial" w:hAnsi="Arial" w:cs="Arial"/>
          <w:sz w:val="22"/>
          <w:szCs w:val="22"/>
        </w:rPr>
        <w:br/>
      </w:r>
      <w:r w:rsidRPr="002333C1">
        <w:rPr>
          <w:rFonts w:ascii="Arial" w:hAnsi="Arial" w:cs="Arial"/>
          <w:sz w:val="22"/>
          <w:szCs w:val="22"/>
        </w:rPr>
        <w:t xml:space="preserve">a nenabyl plné svéprávnosti nebo který je ke dni splatnosti omezen ve svéprávnosti </w:t>
      </w:r>
      <w:r>
        <w:rPr>
          <w:rFonts w:ascii="Arial" w:hAnsi="Arial" w:cs="Arial"/>
          <w:sz w:val="22"/>
          <w:szCs w:val="22"/>
        </w:rPr>
        <w:br/>
      </w:r>
      <w:r w:rsidRPr="002333C1">
        <w:rPr>
          <w:rFonts w:ascii="Arial" w:hAnsi="Arial" w:cs="Arial"/>
          <w:sz w:val="22"/>
          <w:szCs w:val="22"/>
        </w:rPr>
        <w:t>a byl mu jmenován opatrovník spravující jeho jmění, přechází poplatková povinnost tohoto poplatníka na zákonného zástupce nebo tohoto opatrovníka; zákonný zástupce nebo opatrovník má stejné procesní postavení jako poplatník</w:t>
      </w:r>
      <w:r w:rsidRPr="007A65BA">
        <w:rPr>
          <w:rFonts w:ascii="Arial" w:hAnsi="Arial" w:cs="Arial"/>
          <w:sz w:val="22"/>
          <w:szCs w:val="22"/>
        </w:rPr>
        <w:t>.</w:t>
      </w:r>
      <w:r>
        <w:rPr>
          <w:rStyle w:val="Znakapoznpodarou"/>
          <w:rFonts w:ascii="Arial" w:hAnsi="Arial" w:cs="Arial"/>
          <w:sz w:val="22"/>
          <w:szCs w:val="22"/>
        </w:rPr>
        <w:footnoteReference w:id="9"/>
      </w:r>
    </w:p>
    <w:p w:rsidR="00DB5888" w:rsidRDefault="0012581B" w:rsidP="0079249A">
      <w:pPr>
        <w:spacing w:before="120" w:line="264" w:lineRule="auto"/>
        <w:ind w:left="705" w:hanging="705"/>
        <w:jc w:val="both"/>
        <w:rPr>
          <w:rFonts w:ascii="Arial" w:hAnsi="Arial" w:cs="Arial"/>
          <w:sz w:val="22"/>
          <w:szCs w:val="22"/>
        </w:rPr>
      </w:pPr>
      <w:r>
        <w:rPr>
          <w:rFonts w:ascii="Arial" w:hAnsi="Arial" w:cs="Arial"/>
          <w:sz w:val="22"/>
          <w:szCs w:val="22"/>
        </w:rPr>
        <w:t xml:space="preserve">(2) </w:t>
      </w:r>
      <w:r w:rsidR="0079249A">
        <w:rPr>
          <w:rFonts w:ascii="Arial" w:hAnsi="Arial" w:cs="Arial"/>
          <w:sz w:val="22"/>
          <w:szCs w:val="22"/>
        </w:rPr>
        <w:tab/>
      </w:r>
      <w:r w:rsidR="00DB5888">
        <w:rPr>
          <w:rFonts w:ascii="Arial" w:hAnsi="Arial" w:cs="Arial"/>
          <w:sz w:val="22"/>
          <w:szCs w:val="22"/>
        </w:rPr>
        <w:t>V případě podle odstavce 1 vyměří obecní úřad poplatek zákonnému zástupci nebo opatrovníkovi poplatníka</w:t>
      </w:r>
      <w:r w:rsidR="00DB5888" w:rsidRPr="007A65BA">
        <w:rPr>
          <w:rFonts w:ascii="Arial" w:hAnsi="Arial" w:cs="Arial"/>
          <w:sz w:val="22"/>
          <w:szCs w:val="22"/>
        </w:rPr>
        <w:t>.</w:t>
      </w:r>
      <w:r w:rsidR="00DB5888">
        <w:rPr>
          <w:rStyle w:val="Znakapoznpodarou"/>
          <w:rFonts w:ascii="Arial" w:hAnsi="Arial" w:cs="Arial"/>
          <w:sz w:val="22"/>
          <w:szCs w:val="22"/>
        </w:rPr>
        <w:footnoteReference w:id="10"/>
      </w:r>
    </w:p>
    <w:p w:rsidR="00DB5888" w:rsidRPr="00780274" w:rsidRDefault="0012581B" w:rsidP="0079249A">
      <w:pPr>
        <w:spacing w:before="120" w:line="264" w:lineRule="auto"/>
        <w:ind w:left="705" w:hanging="705"/>
        <w:jc w:val="both"/>
        <w:rPr>
          <w:rFonts w:ascii="Arial" w:hAnsi="Arial" w:cs="Arial"/>
          <w:sz w:val="22"/>
          <w:szCs w:val="22"/>
        </w:rPr>
      </w:pPr>
      <w:r>
        <w:rPr>
          <w:rFonts w:ascii="Arial" w:hAnsi="Arial" w:cs="Arial"/>
          <w:sz w:val="22"/>
          <w:szCs w:val="22"/>
        </w:rPr>
        <w:t xml:space="preserve">(3) </w:t>
      </w:r>
      <w:r w:rsidR="0079249A">
        <w:rPr>
          <w:rFonts w:ascii="Arial" w:hAnsi="Arial" w:cs="Arial"/>
          <w:sz w:val="22"/>
          <w:szCs w:val="22"/>
        </w:rPr>
        <w:tab/>
      </w:r>
      <w:r w:rsidR="00DB5888">
        <w:rPr>
          <w:rFonts w:ascii="Arial" w:hAnsi="Arial" w:cs="Arial"/>
          <w:sz w:val="22"/>
          <w:szCs w:val="22"/>
        </w:rPr>
        <w:t>Je-li zákonných zástupců nebo opatrovníků více, jsou povinni plnit poplatkovou povinnost společně a nerozdílně.</w:t>
      </w:r>
      <w:r w:rsidR="00DB5888">
        <w:rPr>
          <w:rStyle w:val="Znakapoznpodarou"/>
          <w:rFonts w:ascii="Arial" w:hAnsi="Arial" w:cs="Arial"/>
          <w:sz w:val="22"/>
          <w:szCs w:val="22"/>
        </w:rPr>
        <w:footnoteReference w:id="11"/>
      </w:r>
    </w:p>
    <w:p w:rsidR="00DB5888" w:rsidRDefault="00DB5888" w:rsidP="00DB5888">
      <w:pPr>
        <w:pStyle w:val="slalnk"/>
        <w:spacing w:before="480"/>
        <w:rPr>
          <w:rFonts w:ascii="Arial" w:hAnsi="Arial" w:cs="Arial"/>
        </w:rPr>
      </w:pPr>
      <w:r>
        <w:rPr>
          <w:rFonts w:ascii="Arial" w:hAnsi="Arial" w:cs="Arial"/>
        </w:rPr>
        <w:t xml:space="preserve">Čl. </w:t>
      </w:r>
      <w:r w:rsidR="00DB560E">
        <w:rPr>
          <w:rFonts w:ascii="Arial" w:hAnsi="Arial" w:cs="Arial"/>
        </w:rPr>
        <w:t>1</w:t>
      </w:r>
      <w:r w:rsidR="00B874DF">
        <w:rPr>
          <w:rFonts w:ascii="Arial" w:hAnsi="Arial" w:cs="Arial"/>
        </w:rPr>
        <w:t>4</w:t>
      </w:r>
    </w:p>
    <w:p w:rsidR="00DB5888" w:rsidRDefault="00DB5888" w:rsidP="00DB5888">
      <w:pPr>
        <w:pStyle w:val="Nzvylnk"/>
        <w:rPr>
          <w:rFonts w:ascii="Arial" w:hAnsi="Arial" w:cs="Arial"/>
        </w:rPr>
      </w:pPr>
      <w:r>
        <w:rPr>
          <w:rFonts w:ascii="Arial" w:hAnsi="Arial" w:cs="Arial"/>
        </w:rPr>
        <w:t>Navýšení poplatku</w:t>
      </w:r>
      <w:r>
        <w:t xml:space="preserve"> </w:t>
      </w:r>
    </w:p>
    <w:p w:rsidR="00DB5888" w:rsidRDefault="00DB5888" w:rsidP="002754BB">
      <w:pPr>
        <w:numPr>
          <w:ilvl w:val="0"/>
          <w:numId w:val="24"/>
        </w:numPr>
        <w:tabs>
          <w:tab w:val="clear" w:pos="709"/>
          <w:tab w:val="num" w:pos="567"/>
        </w:tabs>
        <w:spacing w:before="120" w:line="288" w:lineRule="auto"/>
        <w:ind w:left="567"/>
        <w:jc w:val="both"/>
        <w:rPr>
          <w:rFonts w:ascii="Arial" w:hAnsi="Arial" w:cs="Arial"/>
          <w:sz w:val="22"/>
          <w:szCs w:val="22"/>
        </w:rPr>
      </w:pPr>
      <w:r>
        <w:rPr>
          <w:rFonts w:ascii="Arial" w:hAnsi="Arial" w:cs="Arial"/>
          <w:sz w:val="22"/>
          <w:szCs w:val="22"/>
        </w:rPr>
        <w:t>Nebudou-li poplatky zaplaceny (odvedeny) včas nebo</w:t>
      </w:r>
      <w:r w:rsidR="002754BB">
        <w:rPr>
          <w:rFonts w:ascii="Arial" w:hAnsi="Arial" w:cs="Arial"/>
          <w:sz w:val="22"/>
          <w:szCs w:val="22"/>
        </w:rPr>
        <w:t xml:space="preserve"> ve správné výši, vyměří obecní </w:t>
      </w:r>
      <w:r>
        <w:rPr>
          <w:rFonts w:ascii="Arial" w:hAnsi="Arial" w:cs="Arial"/>
          <w:sz w:val="22"/>
          <w:szCs w:val="22"/>
        </w:rPr>
        <w:t>úřad poplatek platebním výměrem nebo hromadným předpisným seznamem.</w:t>
      </w:r>
      <w:r>
        <w:rPr>
          <w:rStyle w:val="Znakapoznpodarou"/>
          <w:rFonts w:ascii="Arial" w:hAnsi="Arial" w:cs="Arial"/>
          <w:sz w:val="22"/>
          <w:szCs w:val="22"/>
        </w:rPr>
        <w:footnoteReference w:id="12"/>
      </w:r>
    </w:p>
    <w:p w:rsidR="00DB5888" w:rsidRDefault="00DB5888" w:rsidP="002754BB">
      <w:pPr>
        <w:numPr>
          <w:ilvl w:val="0"/>
          <w:numId w:val="24"/>
        </w:numPr>
        <w:tabs>
          <w:tab w:val="clear" w:pos="709"/>
          <w:tab w:val="num" w:pos="567"/>
        </w:tabs>
        <w:spacing w:before="120" w:line="288" w:lineRule="auto"/>
        <w:ind w:left="567"/>
        <w:jc w:val="both"/>
        <w:rPr>
          <w:rFonts w:ascii="Arial" w:hAnsi="Arial" w:cs="Arial"/>
          <w:sz w:val="22"/>
          <w:szCs w:val="22"/>
        </w:rPr>
      </w:pPr>
      <w:r>
        <w:rPr>
          <w:rFonts w:ascii="Arial" w:hAnsi="Arial" w:cs="Arial"/>
          <w:sz w:val="22"/>
          <w:szCs w:val="22"/>
        </w:rPr>
        <w:t>Včas nezaplacené nebo neodvedené poplatky nebo část těchto poplatků může obecní úřad zvýšit až na trojnásobek; toto zvýšení je příslušenstvím poplatku.</w:t>
      </w:r>
      <w:r>
        <w:rPr>
          <w:rStyle w:val="Znakapoznpodarou"/>
          <w:rFonts w:ascii="Arial" w:hAnsi="Arial" w:cs="Arial"/>
          <w:sz w:val="22"/>
          <w:szCs w:val="22"/>
        </w:rPr>
        <w:footnoteReference w:id="13"/>
      </w:r>
    </w:p>
    <w:p w:rsidR="00DB5888" w:rsidRDefault="00DB5888" w:rsidP="00DB5888">
      <w:pPr>
        <w:pStyle w:val="slalnk"/>
        <w:spacing w:before="480"/>
        <w:rPr>
          <w:rFonts w:ascii="Arial" w:hAnsi="Arial" w:cs="Arial"/>
        </w:rPr>
      </w:pPr>
      <w:r>
        <w:rPr>
          <w:rFonts w:ascii="Arial" w:hAnsi="Arial" w:cs="Arial"/>
        </w:rPr>
        <w:lastRenderedPageBreak/>
        <w:t xml:space="preserve">Čl. </w:t>
      </w:r>
      <w:r w:rsidR="00DB560E">
        <w:rPr>
          <w:rFonts w:ascii="Arial" w:hAnsi="Arial" w:cs="Arial"/>
        </w:rPr>
        <w:t>1</w:t>
      </w:r>
      <w:r w:rsidR="00B874DF">
        <w:rPr>
          <w:rFonts w:ascii="Arial" w:hAnsi="Arial" w:cs="Arial"/>
        </w:rPr>
        <w:t>5</w:t>
      </w:r>
    </w:p>
    <w:p w:rsidR="00DB5888" w:rsidRDefault="00DB5888" w:rsidP="00DB5888">
      <w:pPr>
        <w:pStyle w:val="Nzvylnk"/>
        <w:rPr>
          <w:rFonts w:ascii="Arial" w:hAnsi="Arial" w:cs="Arial"/>
        </w:rPr>
      </w:pPr>
      <w:r>
        <w:rPr>
          <w:rFonts w:ascii="Arial" w:hAnsi="Arial" w:cs="Arial"/>
        </w:rPr>
        <w:t>Přechodná a zrušovací ustanovení</w:t>
      </w:r>
    </w:p>
    <w:p w:rsidR="0079249A" w:rsidRDefault="00DB5888" w:rsidP="0079249A">
      <w:pPr>
        <w:spacing w:before="120" w:line="288" w:lineRule="auto"/>
        <w:ind w:left="705" w:hanging="705"/>
        <w:jc w:val="both"/>
        <w:rPr>
          <w:rFonts w:ascii="Arial" w:hAnsi="Arial" w:cs="Arial"/>
          <w:sz w:val="22"/>
          <w:szCs w:val="20"/>
        </w:rPr>
      </w:pPr>
      <w:r>
        <w:rPr>
          <w:rFonts w:ascii="Arial" w:hAnsi="Arial" w:cs="Arial"/>
          <w:sz w:val="22"/>
          <w:szCs w:val="22"/>
        </w:rPr>
        <w:t xml:space="preserve">(1) </w:t>
      </w:r>
      <w:r w:rsidR="0079249A">
        <w:rPr>
          <w:rFonts w:ascii="Arial" w:hAnsi="Arial" w:cs="Arial"/>
          <w:sz w:val="22"/>
          <w:szCs w:val="22"/>
        </w:rPr>
        <w:tab/>
      </w:r>
      <w:r>
        <w:rPr>
          <w:rFonts w:ascii="Arial" w:hAnsi="Arial" w:cs="Arial"/>
          <w:sz w:val="22"/>
          <w:szCs w:val="22"/>
        </w:rPr>
        <w:t>Zrušuje se obecně závazná vyhláška č.1/201</w:t>
      </w:r>
      <w:r w:rsidR="00575CEB">
        <w:rPr>
          <w:rFonts w:ascii="Arial" w:hAnsi="Arial" w:cs="Arial"/>
          <w:sz w:val="22"/>
          <w:szCs w:val="22"/>
        </w:rPr>
        <w:t>6</w:t>
      </w:r>
      <w:r>
        <w:rPr>
          <w:rFonts w:ascii="Arial" w:hAnsi="Arial" w:cs="Arial"/>
          <w:sz w:val="22"/>
          <w:szCs w:val="22"/>
        </w:rPr>
        <w:t xml:space="preserve"> o místních poplatcích</w:t>
      </w:r>
      <w:r>
        <w:rPr>
          <w:rFonts w:ascii="Arial" w:hAnsi="Arial" w:cs="Arial"/>
          <w:i/>
          <w:sz w:val="22"/>
          <w:szCs w:val="22"/>
        </w:rPr>
        <w:t xml:space="preserve"> </w:t>
      </w:r>
      <w:r w:rsidR="0079249A">
        <w:rPr>
          <w:rFonts w:ascii="Arial" w:hAnsi="Arial" w:cs="Arial"/>
          <w:sz w:val="22"/>
          <w:szCs w:val="22"/>
        </w:rPr>
        <w:t xml:space="preserve">ze dne </w:t>
      </w:r>
      <w:r w:rsidR="00575CEB">
        <w:rPr>
          <w:rFonts w:ascii="Arial" w:hAnsi="Arial" w:cs="Arial"/>
          <w:sz w:val="22"/>
          <w:szCs w:val="22"/>
        </w:rPr>
        <w:t>14.</w:t>
      </w:r>
      <w:r w:rsidR="0079249A">
        <w:rPr>
          <w:rFonts w:ascii="Arial" w:hAnsi="Arial" w:cs="Arial"/>
          <w:sz w:val="22"/>
          <w:szCs w:val="22"/>
        </w:rPr>
        <w:t xml:space="preserve"> </w:t>
      </w:r>
      <w:r w:rsidR="00575CEB">
        <w:rPr>
          <w:rFonts w:ascii="Arial" w:hAnsi="Arial" w:cs="Arial"/>
          <w:sz w:val="22"/>
          <w:szCs w:val="22"/>
        </w:rPr>
        <w:t>12.</w:t>
      </w:r>
      <w:r w:rsidR="0079249A">
        <w:rPr>
          <w:rFonts w:ascii="Arial" w:hAnsi="Arial" w:cs="Arial"/>
          <w:sz w:val="22"/>
          <w:szCs w:val="22"/>
        </w:rPr>
        <w:t xml:space="preserve"> </w:t>
      </w:r>
      <w:r w:rsidR="00575CEB">
        <w:rPr>
          <w:rFonts w:ascii="Arial" w:hAnsi="Arial" w:cs="Arial"/>
          <w:sz w:val="22"/>
          <w:szCs w:val="22"/>
        </w:rPr>
        <w:t>2015</w:t>
      </w:r>
    </w:p>
    <w:p w:rsidR="00DB5888" w:rsidRPr="0079249A" w:rsidRDefault="00DB5888" w:rsidP="0079249A">
      <w:pPr>
        <w:tabs>
          <w:tab w:val="left" w:pos="709"/>
        </w:tabs>
        <w:spacing w:before="120" w:line="288" w:lineRule="auto"/>
        <w:ind w:left="705" w:hanging="705"/>
        <w:jc w:val="both"/>
        <w:rPr>
          <w:rFonts w:ascii="Arial" w:hAnsi="Arial" w:cs="Arial"/>
          <w:sz w:val="22"/>
          <w:szCs w:val="20"/>
        </w:rPr>
      </w:pPr>
      <w:r w:rsidRPr="0079249A">
        <w:rPr>
          <w:rFonts w:ascii="Arial" w:hAnsi="Arial" w:cs="Arial"/>
          <w:sz w:val="22"/>
          <w:szCs w:val="22"/>
        </w:rPr>
        <w:t xml:space="preserve">(2) </w:t>
      </w:r>
      <w:r w:rsidR="0079249A">
        <w:rPr>
          <w:rFonts w:ascii="Arial" w:hAnsi="Arial" w:cs="Arial"/>
          <w:sz w:val="22"/>
          <w:szCs w:val="22"/>
        </w:rPr>
        <w:tab/>
      </w:r>
      <w:r w:rsidRPr="0079249A">
        <w:rPr>
          <w:rFonts w:ascii="Arial" w:hAnsi="Arial" w:cs="Arial"/>
          <w:sz w:val="22"/>
          <w:szCs w:val="22"/>
        </w:rPr>
        <w:t xml:space="preserve">Poplatkové povinnosti vzniklé před nabytím účinnosti této vyhlášky se posuzují </w:t>
      </w:r>
      <w:r w:rsidRPr="0079249A">
        <w:rPr>
          <w:rFonts w:ascii="Arial" w:hAnsi="Arial"/>
          <w:sz w:val="22"/>
          <w:szCs w:val="22"/>
        </w:rPr>
        <w:t>podl</w:t>
      </w:r>
      <w:r w:rsidR="00780274" w:rsidRPr="0079249A">
        <w:rPr>
          <w:rFonts w:ascii="Arial" w:hAnsi="Arial"/>
          <w:sz w:val="22"/>
          <w:szCs w:val="22"/>
        </w:rPr>
        <w:t>e dosavadních právních předpisů</w:t>
      </w:r>
    </w:p>
    <w:p w:rsidR="00DB5888" w:rsidRDefault="00DB5888" w:rsidP="00DB5888">
      <w:pPr>
        <w:pStyle w:val="slalnk"/>
        <w:spacing w:before="480"/>
        <w:rPr>
          <w:rFonts w:ascii="Arial" w:hAnsi="Arial" w:cs="Arial"/>
        </w:rPr>
      </w:pPr>
      <w:r>
        <w:rPr>
          <w:rFonts w:ascii="Arial" w:hAnsi="Arial" w:cs="Arial"/>
        </w:rPr>
        <w:t xml:space="preserve">Čl. </w:t>
      </w:r>
      <w:r w:rsidR="00DB560E">
        <w:rPr>
          <w:rFonts w:ascii="Arial" w:hAnsi="Arial" w:cs="Arial"/>
        </w:rPr>
        <w:t>1</w:t>
      </w:r>
      <w:r w:rsidR="00B874DF">
        <w:rPr>
          <w:rFonts w:ascii="Arial" w:hAnsi="Arial" w:cs="Arial"/>
        </w:rPr>
        <w:t>6</w:t>
      </w:r>
    </w:p>
    <w:p w:rsidR="00DB5888" w:rsidRDefault="00DB5888" w:rsidP="00DB5888">
      <w:pPr>
        <w:pStyle w:val="Nzvylnk"/>
        <w:rPr>
          <w:rFonts w:ascii="Arial" w:hAnsi="Arial" w:cs="Arial"/>
        </w:rPr>
      </w:pPr>
      <w:r>
        <w:rPr>
          <w:rFonts w:ascii="Arial" w:hAnsi="Arial" w:cs="Arial"/>
        </w:rPr>
        <w:t>Účinnost</w:t>
      </w:r>
    </w:p>
    <w:p w:rsidR="00DB5888" w:rsidRDefault="00DB5888" w:rsidP="00DB5888">
      <w:pPr>
        <w:spacing w:before="120" w:line="288" w:lineRule="auto"/>
        <w:ind w:firstLine="708"/>
        <w:jc w:val="both"/>
        <w:rPr>
          <w:rFonts w:ascii="Arial" w:hAnsi="Arial" w:cs="Arial"/>
          <w:sz w:val="22"/>
          <w:szCs w:val="22"/>
        </w:rPr>
      </w:pPr>
      <w:r>
        <w:rPr>
          <w:rFonts w:ascii="Arial" w:hAnsi="Arial" w:cs="Arial"/>
          <w:sz w:val="22"/>
          <w:szCs w:val="22"/>
        </w:rPr>
        <w:t>Tato obecně závazná vyhláška nabývá účinnosti dne 1.</w:t>
      </w:r>
      <w:r w:rsidR="0079249A">
        <w:rPr>
          <w:rFonts w:ascii="Arial" w:hAnsi="Arial" w:cs="Arial"/>
          <w:sz w:val="22"/>
          <w:szCs w:val="22"/>
        </w:rPr>
        <w:t xml:space="preserve"> </w:t>
      </w:r>
      <w:r>
        <w:rPr>
          <w:rFonts w:ascii="Arial" w:hAnsi="Arial" w:cs="Arial"/>
          <w:sz w:val="22"/>
          <w:szCs w:val="22"/>
        </w:rPr>
        <w:t>1.</w:t>
      </w:r>
      <w:r w:rsidR="0079249A">
        <w:rPr>
          <w:rFonts w:ascii="Arial" w:hAnsi="Arial" w:cs="Arial"/>
          <w:sz w:val="22"/>
          <w:szCs w:val="22"/>
        </w:rPr>
        <w:t xml:space="preserve"> </w:t>
      </w:r>
      <w:r>
        <w:rPr>
          <w:rFonts w:ascii="Arial" w:hAnsi="Arial" w:cs="Arial"/>
          <w:sz w:val="22"/>
          <w:szCs w:val="22"/>
        </w:rPr>
        <w:t>201</w:t>
      </w:r>
      <w:r w:rsidR="00575CEB">
        <w:rPr>
          <w:rFonts w:ascii="Arial" w:hAnsi="Arial" w:cs="Arial"/>
          <w:sz w:val="22"/>
          <w:szCs w:val="22"/>
        </w:rPr>
        <w:t>8</w:t>
      </w:r>
      <w:r>
        <w:rPr>
          <w:rFonts w:ascii="Arial" w:hAnsi="Arial" w:cs="Arial"/>
          <w:sz w:val="22"/>
          <w:szCs w:val="22"/>
        </w:rPr>
        <w:t>.</w:t>
      </w:r>
    </w:p>
    <w:p w:rsidR="00DB5888" w:rsidRDefault="00DB5888" w:rsidP="00DB5888">
      <w:pPr>
        <w:spacing w:before="120" w:line="288" w:lineRule="auto"/>
        <w:ind w:firstLine="708"/>
        <w:jc w:val="both"/>
        <w:rPr>
          <w:rFonts w:ascii="Arial" w:hAnsi="Arial" w:cs="Arial"/>
          <w:sz w:val="22"/>
          <w:szCs w:val="22"/>
        </w:rPr>
      </w:pPr>
    </w:p>
    <w:p w:rsidR="00DB5888" w:rsidRDefault="00DB5888" w:rsidP="00DB5888">
      <w:pPr>
        <w:spacing w:before="120" w:line="288" w:lineRule="auto"/>
        <w:ind w:firstLine="708"/>
        <w:jc w:val="both"/>
        <w:rPr>
          <w:rFonts w:ascii="Arial" w:hAnsi="Arial" w:cs="Arial"/>
          <w:sz w:val="22"/>
          <w:szCs w:val="22"/>
        </w:rPr>
      </w:pPr>
    </w:p>
    <w:p w:rsidR="00DB5888" w:rsidRDefault="00DB5888" w:rsidP="00DB5888">
      <w:pPr>
        <w:pStyle w:val="Zkladntext"/>
        <w:tabs>
          <w:tab w:val="left" w:pos="1440"/>
          <w:tab w:val="left" w:pos="7020"/>
        </w:tabs>
        <w:spacing w:after="0" w:line="288" w:lineRule="auto"/>
        <w:rPr>
          <w:rFonts w:ascii="Arial" w:hAnsi="Arial" w:cs="Arial"/>
          <w:i/>
          <w:sz w:val="22"/>
          <w:szCs w:val="22"/>
        </w:rPr>
      </w:pPr>
      <w:r>
        <w:rPr>
          <w:rFonts w:ascii="Arial" w:hAnsi="Arial" w:cs="Arial"/>
          <w:i/>
          <w:sz w:val="22"/>
          <w:szCs w:val="22"/>
        </w:rPr>
        <w:tab/>
      </w:r>
    </w:p>
    <w:p w:rsidR="00DB5888" w:rsidRDefault="00DB5888" w:rsidP="00DB5888">
      <w:pPr>
        <w:pStyle w:val="Zkladntext"/>
        <w:tabs>
          <w:tab w:val="left" w:pos="720"/>
          <w:tab w:val="left" w:pos="6120"/>
        </w:tabs>
        <w:spacing w:after="0" w:line="288" w:lineRule="auto"/>
        <w:rPr>
          <w:rFonts w:ascii="Arial" w:hAnsi="Arial" w:cs="Arial"/>
          <w:i/>
          <w:sz w:val="22"/>
          <w:szCs w:val="22"/>
        </w:rPr>
      </w:pPr>
      <w:r>
        <w:rPr>
          <w:rFonts w:ascii="Arial" w:hAnsi="Arial" w:cs="Arial"/>
          <w:i/>
          <w:sz w:val="22"/>
          <w:szCs w:val="22"/>
        </w:rPr>
        <w:tab/>
        <w:t>...................................</w:t>
      </w:r>
      <w:r>
        <w:rPr>
          <w:rFonts w:ascii="Arial" w:hAnsi="Arial" w:cs="Arial"/>
          <w:i/>
          <w:sz w:val="22"/>
          <w:szCs w:val="22"/>
        </w:rPr>
        <w:tab/>
        <w:t>..........................................</w:t>
      </w:r>
    </w:p>
    <w:p w:rsidR="00DB5888" w:rsidRDefault="00DB5888" w:rsidP="00DB5888">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 xml:space="preserve">             Ing. Ladislav Rada </w:t>
      </w:r>
      <w:r>
        <w:rPr>
          <w:rFonts w:ascii="Arial" w:hAnsi="Arial" w:cs="Arial"/>
          <w:sz w:val="22"/>
          <w:szCs w:val="22"/>
        </w:rPr>
        <w:tab/>
        <w:t xml:space="preserve">   Josef Klíma</w:t>
      </w:r>
    </w:p>
    <w:p w:rsidR="00B874DF" w:rsidRDefault="00DB5888" w:rsidP="00B874DF">
      <w:pPr>
        <w:spacing w:line="288" w:lineRule="auto"/>
        <w:ind w:left="567" w:hanging="567"/>
        <w:jc w:val="both"/>
        <w:rPr>
          <w:rFonts w:ascii="Arial" w:hAnsi="Arial" w:cs="Arial"/>
          <w:sz w:val="22"/>
          <w:szCs w:val="22"/>
        </w:rPr>
      </w:pPr>
      <w:r w:rsidRPr="0020317F">
        <w:rPr>
          <w:rFonts w:ascii="Arial" w:hAnsi="Arial" w:cs="Arial"/>
          <w:sz w:val="22"/>
          <w:szCs w:val="22"/>
        </w:rPr>
        <w:t xml:space="preserve">                 místostarosta</w:t>
      </w:r>
      <w:r w:rsidRPr="0020317F">
        <w:rPr>
          <w:rFonts w:ascii="Arial" w:hAnsi="Arial" w:cs="Arial"/>
          <w:sz w:val="22"/>
          <w:szCs w:val="22"/>
        </w:rPr>
        <w:tab/>
        <w:t xml:space="preserve">                                                                     </w:t>
      </w:r>
      <w:r w:rsidR="00780274">
        <w:rPr>
          <w:rFonts w:ascii="Arial" w:hAnsi="Arial" w:cs="Arial"/>
          <w:sz w:val="22"/>
          <w:szCs w:val="22"/>
        </w:rPr>
        <w:t>starosta</w:t>
      </w:r>
    </w:p>
    <w:p w:rsidR="00B874DF" w:rsidRDefault="00B874DF" w:rsidP="00B874DF">
      <w:pPr>
        <w:spacing w:line="288" w:lineRule="auto"/>
        <w:ind w:left="567" w:hanging="567"/>
        <w:jc w:val="both"/>
        <w:rPr>
          <w:rFonts w:ascii="Arial" w:hAnsi="Arial" w:cs="Arial"/>
          <w:sz w:val="22"/>
          <w:szCs w:val="22"/>
        </w:rPr>
      </w:pPr>
    </w:p>
    <w:p w:rsidR="0079249A" w:rsidRDefault="0079249A" w:rsidP="00B874DF">
      <w:pPr>
        <w:spacing w:line="288" w:lineRule="auto"/>
        <w:ind w:left="567" w:hanging="567"/>
        <w:jc w:val="both"/>
        <w:rPr>
          <w:rFonts w:ascii="Arial" w:hAnsi="Arial" w:cs="Arial"/>
          <w:sz w:val="22"/>
          <w:szCs w:val="22"/>
        </w:rPr>
      </w:pPr>
    </w:p>
    <w:p w:rsidR="0079249A" w:rsidRDefault="00DB5888" w:rsidP="00B874DF">
      <w:pPr>
        <w:spacing w:line="288" w:lineRule="auto"/>
        <w:ind w:left="567" w:hanging="567"/>
        <w:jc w:val="both"/>
        <w:rPr>
          <w:rFonts w:ascii="Arial" w:hAnsi="Arial" w:cs="Arial"/>
          <w:sz w:val="22"/>
          <w:szCs w:val="22"/>
        </w:rPr>
      </w:pPr>
      <w:r>
        <w:rPr>
          <w:rFonts w:ascii="Arial" w:hAnsi="Arial" w:cs="Arial"/>
          <w:sz w:val="22"/>
          <w:szCs w:val="22"/>
        </w:rPr>
        <w:t xml:space="preserve">Vyvěšeno na úřední desce dne: </w:t>
      </w:r>
      <w:r w:rsidR="00780274">
        <w:rPr>
          <w:rFonts w:ascii="Arial" w:hAnsi="Arial" w:cs="Arial"/>
          <w:sz w:val="22"/>
          <w:szCs w:val="22"/>
        </w:rPr>
        <w:t xml:space="preserve"> </w:t>
      </w:r>
      <w:proofErr w:type="gramStart"/>
      <w:r w:rsidR="00176D86">
        <w:rPr>
          <w:rFonts w:ascii="Arial" w:hAnsi="Arial" w:cs="Arial"/>
          <w:sz w:val="22"/>
          <w:szCs w:val="22"/>
        </w:rPr>
        <w:t>15.12.2017</w:t>
      </w:r>
      <w:proofErr w:type="gramEnd"/>
      <w:r w:rsidR="00780274">
        <w:rPr>
          <w:rFonts w:ascii="Arial" w:hAnsi="Arial" w:cs="Arial"/>
          <w:sz w:val="22"/>
          <w:szCs w:val="22"/>
        </w:rPr>
        <w:t xml:space="preserve">          </w:t>
      </w:r>
      <w:r w:rsidR="0079249A">
        <w:rPr>
          <w:rFonts w:ascii="Arial" w:hAnsi="Arial" w:cs="Arial"/>
          <w:sz w:val="22"/>
          <w:szCs w:val="22"/>
        </w:rPr>
        <w:tab/>
      </w:r>
      <w:r w:rsidR="0079249A">
        <w:rPr>
          <w:rFonts w:ascii="Arial" w:hAnsi="Arial" w:cs="Arial"/>
          <w:sz w:val="22"/>
          <w:szCs w:val="22"/>
        </w:rPr>
        <w:tab/>
      </w:r>
      <w:r w:rsidR="0079249A">
        <w:rPr>
          <w:rFonts w:ascii="Arial" w:hAnsi="Arial" w:cs="Arial"/>
          <w:sz w:val="22"/>
          <w:szCs w:val="22"/>
        </w:rPr>
        <w:tab/>
      </w:r>
    </w:p>
    <w:p w:rsidR="0079249A" w:rsidRDefault="0079249A" w:rsidP="00B874DF">
      <w:pPr>
        <w:spacing w:line="288" w:lineRule="auto"/>
        <w:ind w:left="567" w:hanging="567"/>
        <w:jc w:val="both"/>
        <w:rPr>
          <w:rFonts w:ascii="Arial" w:hAnsi="Arial" w:cs="Arial"/>
          <w:sz w:val="22"/>
          <w:szCs w:val="22"/>
        </w:rPr>
      </w:pPr>
    </w:p>
    <w:p w:rsidR="00DB5888" w:rsidRPr="00780274" w:rsidRDefault="0079249A" w:rsidP="00844615">
      <w:pPr>
        <w:spacing w:line="288" w:lineRule="auto"/>
        <w:ind w:left="567" w:hanging="567"/>
        <w:jc w:val="both"/>
        <w:rPr>
          <w:rFonts w:ascii="Arial" w:hAnsi="Arial" w:cs="Arial"/>
          <w:sz w:val="22"/>
          <w:szCs w:val="22"/>
        </w:rPr>
      </w:pPr>
      <w:r>
        <w:rPr>
          <w:rFonts w:ascii="Arial" w:hAnsi="Arial" w:cs="Arial"/>
          <w:sz w:val="22"/>
          <w:szCs w:val="22"/>
        </w:rPr>
        <w:t>S</w:t>
      </w:r>
      <w:r w:rsidR="00780274">
        <w:rPr>
          <w:rFonts w:ascii="Arial" w:hAnsi="Arial" w:cs="Arial"/>
          <w:sz w:val="22"/>
          <w:szCs w:val="22"/>
        </w:rPr>
        <w:t>ej</w:t>
      </w:r>
      <w:r w:rsidR="00DB5888" w:rsidRPr="0020317F">
        <w:rPr>
          <w:rFonts w:ascii="Arial" w:hAnsi="Arial" w:cs="Arial"/>
          <w:sz w:val="22"/>
          <w:szCs w:val="22"/>
        </w:rPr>
        <w:t>muto z úřední desky dne:</w:t>
      </w:r>
      <w:r w:rsidR="001E3EAF">
        <w:rPr>
          <w:rFonts w:ascii="Arial" w:hAnsi="Arial" w:cs="Arial"/>
          <w:sz w:val="22"/>
          <w:szCs w:val="22"/>
        </w:rPr>
        <w:t xml:space="preserve"> </w:t>
      </w:r>
      <w:proofErr w:type="gramStart"/>
      <w:r w:rsidR="00176D86">
        <w:rPr>
          <w:rFonts w:ascii="Arial" w:hAnsi="Arial" w:cs="Arial"/>
          <w:sz w:val="22"/>
          <w:szCs w:val="22"/>
        </w:rPr>
        <w:t>31.12.2017</w:t>
      </w:r>
      <w:proofErr w:type="gramEnd"/>
    </w:p>
    <w:sectPr w:rsidR="00DB5888" w:rsidRPr="007802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61" w:rsidRDefault="00D53861" w:rsidP="00DB5888">
      <w:r>
        <w:separator/>
      </w:r>
    </w:p>
  </w:endnote>
  <w:endnote w:type="continuationSeparator" w:id="0">
    <w:p w:rsidR="00D53861" w:rsidRDefault="00D53861" w:rsidP="00DB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61" w:rsidRDefault="00D53861" w:rsidP="00DB5888">
      <w:r>
        <w:separator/>
      </w:r>
    </w:p>
  </w:footnote>
  <w:footnote w:type="continuationSeparator" w:id="0">
    <w:p w:rsidR="00D53861" w:rsidRDefault="00D53861" w:rsidP="00DB5888">
      <w:r>
        <w:continuationSeparator/>
      </w:r>
    </w:p>
  </w:footnote>
  <w:footnote w:id="1">
    <w:p w:rsidR="00DB5888" w:rsidRDefault="00DB5888" w:rsidP="00DB5888">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 odst. 3 zákona č. 565/1990 Sb., o místních poplatcích, ve znění pozdějších předpisů (dále jen „zákon o místních poplatcích“)</w:t>
      </w:r>
    </w:p>
  </w:footnote>
  <w:footnote w:id="2">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1 zákona o místních poplatcích</w:t>
      </w:r>
    </w:p>
  </w:footnote>
  <w:footnote w:id="3">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2 zákona o místních poplatcích</w:t>
      </w:r>
    </w:p>
  </w:footnote>
  <w:footnote w:id="4">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w:t>
      </w:r>
      <w:smartTag w:uri="urn:schemas-microsoft-com:office:smarttags" w:element="metricconverter">
        <w:smartTagPr>
          <w:attr w:name="ProductID" w:val="3 a"/>
        </w:smartTagPr>
        <w:r>
          <w:rPr>
            <w:rFonts w:ascii="Arial" w:hAnsi="Arial" w:cs="Arial"/>
            <w:sz w:val="18"/>
            <w:szCs w:val="18"/>
          </w:rPr>
          <w:t>3 a</w:t>
        </w:r>
      </w:smartTag>
      <w:r>
        <w:rPr>
          <w:rFonts w:ascii="Arial" w:hAnsi="Arial" w:cs="Arial"/>
          <w:sz w:val="18"/>
          <w:szCs w:val="18"/>
        </w:rPr>
        <w:t xml:space="preserve"> 4 zákona o místních poplatcích</w:t>
      </w:r>
    </w:p>
  </w:footnote>
  <w:footnote w:id="5">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2 zákona o místních poplatcích</w:t>
      </w:r>
    </w:p>
  </w:footnote>
  <w:footnote w:id="6">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10b odst. 1 zákona o místních poplatcích</w:t>
      </w:r>
    </w:p>
  </w:footnote>
  <w:footnote w:id="7">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10b odst. </w:t>
      </w:r>
      <w:r w:rsidR="00DA2C69">
        <w:rPr>
          <w:rFonts w:ascii="Arial" w:hAnsi="Arial" w:cs="Arial"/>
          <w:sz w:val="18"/>
          <w:szCs w:val="18"/>
        </w:rPr>
        <w:t>6</w:t>
      </w:r>
      <w:r>
        <w:rPr>
          <w:rFonts w:ascii="Arial" w:hAnsi="Arial" w:cs="Arial"/>
          <w:sz w:val="18"/>
          <w:szCs w:val="18"/>
        </w:rPr>
        <w:t xml:space="preserve"> zákona o místních poplatcích</w:t>
      </w:r>
    </w:p>
  </w:footnote>
  <w:footnote w:id="8">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3 zákona o místních poplatcích</w:t>
      </w:r>
    </w:p>
  </w:footnote>
  <w:footnote w:id="9">
    <w:p w:rsidR="00DB5888" w:rsidRDefault="00DB5888" w:rsidP="00DB5888">
      <w:pPr>
        <w:pStyle w:val="Textpoznpodarou"/>
      </w:pPr>
      <w:r>
        <w:rPr>
          <w:rStyle w:val="Znakapoznpodarou"/>
        </w:rPr>
        <w:footnoteRef/>
      </w:r>
      <w:r>
        <w:t xml:space="preserve">  </w:t>
      </w:r>
      <w:r>
        <w:rPr>
          <w:rFonts w:ascii="Arial" w:hAnsi="Arial" w:cs="Arial"/>
          <w:sz w:val="18"/>
          <w:szCs w:val="18"/>
        </w:rPr>
        <w:t>§ 12</w:t>
      </w:r>
      <w:r w:rsidRPr="00C76E56">
        <w:rPr>
          <w:rFonts w:ascii="Arial" w:hAnsi="Arial" w:cs="Arial"/>
          <w:sz w:val="18"/>
          <w:szCs w:val="18"/>
        </w:rPr>
        <w:t xml:space="preserve"> odst. 1 zákona o místních poplatcích</w:t>
      </w:r>
    </w:p>
  </w:footnote>
  <w:footnote w:id="10">
    <w:p w:rsidR="00DB5888" w:rsidRDefault="00DB5888" w:rsidP="00DB5888">
      <w:pPr>
        <w:pStyle w:val="Textpoznpodarou"/>
      </w:pPr>
      <w:r>
        <w:rPr>
          <w:rStyle w:val="Znakapoznpodarou"/>
        </w:rPr>
        <w:footnoteRef/>
      </w:r>
      <w:r>
        <w:t xml:space="preserve"> </w:t>
      </w:r>
      <w:r>
        <w:rPr>
          <w:rFonts w:ascii="Arial" w:hAnsi="Arial" w:cs="Arial"/>
          <w:sz w:val="18"/>
          <w:szCs w:val="18"/>
        </w:rPr>
        <w:t>§ 12 odst. 2</w:t>
      </w:r>
      <w:r w:rsidRPr="00C76E56">
        <w:rPr>
          <w:rFonts w:ascii="Arial" w:hAnsi="Arial" w:cs="Arial"/>
          <w:sz w:val="18"/>
          <w:szCs w:val="18"/>
        </w:rPr>
        <w:t xml:space="preserve"> zákona o místních poplatcích</w:t>
      </w:r>
    </w:p>
  </w:footnote>
  <w:footnote w:id="11">
    <w:p w:rsidR="00DB5888" w:rsidRDefault="00DB5888" w:rsidP="00DB5888">
      <w:pPr>
        <w:pStyle w:val="Textpoznpodarou"/>
      </w:pPr>
      <w:r>
        <w:rPr>
          <w:rStyle w:val="Znakapoznpodarou"/>
        </w:rPr>
        <w:footnoteRef/>
      </w:r>
      <w:r>
        <w:t xml:space="preserve"> </w:t>
      </w:r>
      <w:r w:rsidRPr="005D3C5A">
        <w:rPr>
          <w:rFonts w:ascii="Arial" w:hAnsi="Arial" w:cs="Arial"/>
          <w:sz w:val="18"/>
          <w:szCs w:val="18"/>
        </w:rPr>
        <w:t>§ 12 odst. 3 zákona o místních poplatcích</w:t>
      </w:r>
    </w:p>
  </w:footnote>
  <w:footnote w:id="12">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11 odst. 1, 2 zákona o místních poplatcích</w:t>
      </w:r>
    </w:p>
  </w:footnote>
  <w:footnote w:id="13">
    <w:p w:rsidR="00DB5888" w:rsidRDefault="00DB5888" w:rsidP="00DB58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11 odst. 3 zákona o místních poplatcích</w:t>
      </w:r>
    </w:p>
    <w:p w:rsidR="00DB5888" w:rsidRDefault="00DB5888" w:rsidP="00DB5888">
      <w:pPr>
        <w:pStyle w:val="Textpoznpodarou"/>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709"/>
        </w:tabs>
        <w:ind w:left="709"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abstractNum w:abstractNumId="1" w15:restartNumberingAfterBreak="0">
    <w:nsid w:val="0C80460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119A055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2DA716E"/>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CE8173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F861190"/>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22B83385"/>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2471458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2A95574D"/>
    <w:multiLevelType w:val="multilevel"/>
    <w:tmpl w:val="9D320BB8"/>
    <w:lvl w:ilvl="0">
      <w:start w:val="1"/>
      <w:numFmt w:val="lowerLetter"/>
      <w:lvlText w:val="%1)"/>
      <w:lvlJc w:val="left"/>
      <w:pPr>
        <w:tabs>
          <w:tab w:val="num" w:pos="1134"/>
        </w:tabs>
        <w:ind w:left="1134"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588"/>
        </w:tabs>
        <w:ind w:left="1588" w:hanging="454"/>
      </w:pPr>
    </w:lvl>
    <w:lvl w:ilvl="2">
      <w:start w:val="1"/>
      <w:numFmt w:val="lowerRoman"/>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lowerLetter"/>
      <w:lvlText w:val="(%5)"/>
      <w:lvlJc w:val="left"/>
      <w:pPr>
        <w:tabs>
          <w:tab w:val="num" w:pos="2727"/>
        </w:tabs>
        <w:ind w:left="2727" w:hanging="360"/>
      </w:pPr>
    </w:lvl>
    <w:lvl w:ilvl="5">
      <w:start w:val="1"/>
      <w:numFmt w:val="lowerRoman"/>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lowerLetter"/>
      <w:lvlText w:val="%8."/>
      <w:lvlJc w:val="left"/>
      <w:pPr>
        <w:tabs>
          <w:tab w:val="num" w:pos="3807"/>
        </w:tabs>
        <w:ind w:left="3807" w:hanging="360"/>
      </w:pPr>
    </w:lvl>
    <w:lvl w:ilvl="8">
      <w:start w:val="1"/>
      <w:numFmt w:val="lowerRoman"/>
      <w:lvlText w:val="%9."/>
      <w:lvlJc w:val="left"/>
      <w:pPr>
        <w:tabs>
          <w:tab w:val="num" w:pos="4167"/>
        </w:tabs>
        <w:ind w:left="4167" w:hanging="360"/>
      </w:pPr>
    </w:lvl>
  </w:abstractNum>
  <w:abstractNum w:abstractNumId="10" w15:restartNumberingAfterBreak="0">
    <w:nsid w:val="39164EC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40B93D96"/>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43F301B3"/>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51F0BF4"/>
    <w:multiLevelType w:val="multilevel"/>
    <w:tmpl w:val="69AC7330"/>
    <w:lvl w:ilvl="0">
      <w:start w:val="2"/>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4540750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4788689C"/>
    <w:multiLevelType w:val="multilevel"/>
    <w:tmpl w:val="0F90730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5B4A01BE"/>
    <w:multiLevelType w:val="multilevel"/>
    <w:tmpl w:val="D064166C"/>
    <w:lvl w:ilvl="0">
      <w:start w:val="3"/>
      <w:numFmt w:val="decimal"/>
      <w:lvlText w:val="(%1)"/>
      <w:lvlJc w:val="left"/>
      <w:pPr>
        <w:tabs>
          <w:tab w:val="num" w:pos="567"/>
        </w:tabs>
        <w:ind w:left="567" w:hanging="567"/>
      </w:pPr>
      <w:rPr>
        <w:rFonts w:hint="default"/>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61F6703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64ED12F7"/>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66E64170"/>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6748787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6F557209"/>
    <w:multiLevelType w:val="hybridMultilevel"/>
    <w:tmpl w:val="13669F30"/>
    <w:lvl w:ilvl="0" w:tplc="F2624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35CE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7B9564A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7EB7128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92"/>
    <w:rsid w:val="000F38F7"/>
    <w:rsid w:val="0012581B"/>
    <w:rsid w:val="00176D86"/>
    <w:rsid w:val="001E3EAF"/>
    <w:rsid w:val="002754BB"/>
    <w:rsid w:val="002807A6"/>
    <w:rsid w:val="00294492"/>
    <w:rsid w:val="0047242B"/>
    <w:rsid w:val="004A35E6"/>
    <w:rsid w:val="00507D27"/>
    <w:rsid w:val="00575CEB"/>
    <w:rsid w:val="006B21E6"/>
    <w:rsid w:val="00780274"/>
    <w:rsid w:val="0079249A"/>
    <w:rsid w:val="00797779"/>
    <w:rsid w:val="007A44CA"/>
    <w:rsid w:val="00844615"/>
    <w:rsid w:val="008A1EFE"/>
    <w:rsid w:val="00913DB7"/>
    <w:rsid w:val="00A614E8"/>
    <w:rsid w:val="00B874DF"/>
    <w:rsid w:val="00B90A36"/>
    <w:rsid w:val="00CE3428"/>
    <w:rsid w:val="00D53861"/>
    <w:rsid w:val="00DA2C69"/>
    <w:rsid w:val="00DB560E"/>
    <w:rsid w:val="00DB5888"/>
    <w:rsid w:val="00ED3960"/>
    <w:rsid w:val="00FC5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3B62A4-587A-44C1-8643-0AF5968E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58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semiHidden/>
    <w:locked/>
    <w:rsid w:val="00DB5888"/>
    <w:rPr>
      <w:noProof/>
    </w:rPr>
  </w:style>
  <w:style w:type="paragraph" w:styleId="Textpoznpodarou">
    <w:name w:val="footnote text"/>
    <w:basedOn w:val="Normln"/>
    <w:link w:val="TextpoznpodarouChar"/>
    <w:semiHidden/>
    <w:rsid w:val="00DB5888"/>
    <w:rPr>
      <w:rFonts w:asciiTheme="minorHAnsi" w:eastAsiaTheme="minorHAnsi" w:hAnsiTheme="minorHAnsi" w:cstheme="minorBidi"/>
      <w:noProof/>
      <w:sz w:val="22"/>
      <w:szCs w:val="22"/>
      <w:lang w:eastAsia="en-US"/>
    </w:rPr>
  </w:style>
  <w:style w:type="character" w:customStyle="1" w:styleId="TextpoznpodarouChar1">
    <w:name w:val="Text pozn. pod čarou Char1"/>
    <w:basedOn w:val="Standardnpsmoodstavce"/>
    <w:uiPriority w:val="99"/>
    <w:semiHidden/>
    <w:rsid w:val="00DB5888"/>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locked/>
    <w:rsid w:val="00DB5888"/>
    <w:rPr>
      <w:sz w:val="24"/>
      <w:szCs w:val="24"/>
    </w:rPr>
  </w:style>
  <w:style w:type="paragraph" w:styleId="Zkladntext">
    <w:name w:val="Body Text"/>
    <w:basedOn w:val="Normln"/>
    <w:link w:val="ZkladntextChar"/>
    <w:rsid w:val="00DB5888"/>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DB5888"/>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semiHidden/>
    <w:locked/>
    <w:rsid w:val="00DB5888"/>
    <w:rPr>
      <w:sz w:val="16"/>
      <w:szCs w:val="16"/>
    </w:rPr>
  </w:style>
  <w:style w:type="paragraph" w:styleId="Zkladntext3">
    <w:name w:val="Body Text 3"/>
    <w:basedOn w:val="Normln"/>
    <w:link w:val="Zkladntext3Char"/>
    <w:semiHidden/>
    <w:rsid w:val="00DB5888"/>
    <w:pPr>
      <w:spacing w:after="120"/>
    </w:pPr>
    <w:rPr>
      <w:rFonts w:asciiTheme="minorHAnsi" w:eastAsiaTheme="minorHAnsi" w:hAnsiTheme="minorHAnsi" w:cstheme="minorBidi"/>
      <w:sz w:val="16"/>
      <w:szCs w:val="16"/>
      <w:lang w:eastAsia="en-US"/>
    </w:rPr>
  </w:style>
  <w:style w:type="character" w:customStyle="1" w:styleId="Zkladntext3Char1">
    <w:name w:val="Základní text 3 Char1"/>
    <w:basedOn w:val="Standardnpsmoodstavce"/>
    <w:uiPriority w:val="99"/>
    <w:semiHidden/>
    <w:rsid w:val="00DB5888"/>
    <w:rPr>
      <w:rFonts w:ascii="Times New Roman" w:eastAsia="Times New Roman" w:hAnsi="Times New Roman" w:cs="Times New Roman"/>
      <w:sz w:val="16"/>
      <w:szCs w:val="16"/>
      <w:lang w:eastAsia="cs-CZ"/>
    </w:rPr>
  </w:style>
  <w:style w:type="paragraph" w:customStyle="1" w:styleId="stylprostOZV">
    <w:name w:val="styl pro Část OZV"/>
    <w:basedOn w:val="Normln"/>
    <w:rsid w:val="00DB5888"/>
    <w:pPr>
      <w:spacing w:before="440" w:after="120"/>
      <w:jc w:val="center"/>
      <w:outlineLvl w:val="0"/>
    </w:pPr>
    <w:rPr>
      <w:b/>
      <w:bCs/>
      <w:kern w:val="36"/>
      <w:sz w:val="28"/>
      <w:szCs w:val="20"/>
    </w:rPr>
  </w:style>
  <w:style w:type="paragraph" w:customStyle="1" w:styleId="slalnk">
    <w:name w:val="Čísla článků"/>
    <w:basedOn w:val="Normln"/>
    <w:rsid w:val="00DB5888"/>
    <w:pPr>
      <w:keepNext/>
      <w:keepLines/>
      <w:spacing w:before="360" w:after="60"/>
      <w:jc w:val="center"/>
    </w:pPr>
    <w:rPr>
      <w:b/>
      <w:bCs/>
      <w:szCs w:val="20"/>
    </w:rPr>
  </w:style>
  <w:style w:type="paragraph" w:customStyle="1" w:styleId="Nzvylnk">
    <w:name w:val="Názvy článků"/>
    <w:basedOn w:val="slalnk"/>
    <w:rsid w:val="00DB5888"/>
    <w:pPr>
      <w:spacing w:before="60" w:after="160"/>
    </w:pPr>
  </w:style>
  <w:style w:type="paragraph" w:customStyle="1" w:styleId="Oddstavcevlncch">
    <w:name w:val="Oddstavce v článcích"/>
    <w:basedOn w:val="Normln"/>
    <w:next w:val="Normln"/>
    <w:rsid w:val="00DB5888"/>
    <w:pPr>
      <w:keepLines/>
      <w:numPr>
        <w:numId w:val="1"/>
      </w:numPr>
      <w:spacing w:after="60"/>
      <w:jc w:val="both"/>
    </w:pPr>
  </w:style>
  <w:style w:type="paragraph" w:customStyle="1" w:styleId="NzevstiOZV">
    <w:name w:val="Název části OZV"/>
    <w:basedOn w:val="Normln"/>
    <w:rsid w:val="00DB5888"/>
    <w:pPr>
      <w:spacing w:after="360"/>
      <w:jc w:val="center"/>
    </w:pPr>
    <w:rPr>
      <w:b/>
      <w:sz w:val="28"/>
    </w:rPr>
  </w:style>
  <w:style w:type="paragraph" w:customStyle="1" w:styleId="NormlnIMP">
    <w:name w:val="Normální_IMP"/>
    <w:basedOn w:val="Normln"/>
    <w:rsid w:val="00DB5888"/>
    <w:pPr>
      <w:suppressAutoHyphens/>
      <w:overflowPunct w:val="0"/>
      <w:autoSpaceDE w:val="0"/>
      <w:autoSpaceDN w:val="0"/>
      <w:adjustRightInd w:val="0"/>
      <w:spacing w:line="228" w:lineRule="auto"/>
      <w:jc w:val="both"/>
    </w:pPr>
  </w:style>
  <w:style w:type="character" w:styleId="Znakapoznpodarou">
    <w:name w:val="footnote reference"/>
    <w:basedOn w:val="Standardnpsmoodstavce"/>
    <w:semiHidden/>
    <w:rsid w:val="00DB5888"/>
    <w:rPr>
      <w:vertAlign w:val="superscript"/>
    </w:rPr>
  </w:style>
  <w:style w:type="paragraph" w:styleId="Textbubliny">
    <w:name w:val="Balloon Text"/>
    <w:basedOn w:val="Normln"/>
    <w:link w:val="TextbublinyChar"/>
    <w:uiPriority w:val="99"/>
    <w:semiHidden/>
    <w:unhideWhenUsed/>
    <w:rsid w:val="007802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0274"/>
    <w:rPr>
      <w:rFonts w:ascii="Segoe UI" w:eastAsia="Times New Roman" w:hAnsi="Segoe UI" w:cs="Segoe UI"/>
      <w:sz w:val="18"/>
      <w:szCs w:val="18"/>
      <w:lang w:eastAsia="cs-CZ"/>
    </w:rPr>
  </w:style>
  <w:style w:type="paragraph" w:styleId="Normlnweb">
    <w:name w:val="Normal (Web)"/>
    <w:basedOn w:val="Normln"/>
    <w:uiPriority w:val="99"/>
    <w:semiHidden/>
    <w:unhideWhenUsed/>
    <w:rsid w:val="00DB560E"/>
    <w:pPr>
      <w:spacing w:before="100" w:beforeAutospacing="1" w:after="100" w:afterAutospacing="1"/>
    </w:pPr>
  </w:style>
  <w:style w:type="paragraph" w:styleId="Odstavecseseznamem">
    <w:name w:val="List Paragraph"/>
    <w:basedOn w:val="Normln"/>
    <w:uiPriority w:val="34"/>
    <w:qFormat/>
    <w:rsid w:val="002754BB"/>
    <w:pPr>
      <w:ind w:left="720"/>
      <w:contextualSpacing/>
    </w:pPr>
  </w:style>
  <w:style w:type="paragraph" w:styleId="Zhlav">
    <w:name w:val="header"/>
    <w:basedOn w:val="Normln"/>
    <w:link w:val="ZhlavChar"/>
    <w:uiPriority w:val="99"/>
    <w:unhideWhenUsed/>
    <w:rsid w:val="0079249A"/>
    <w:pPr>
      <w:tabs>
        <w:tab w:val="center" w:pos="4536"/>
        <w:tab w:val="right" w:pos="9072"/>
      </w:tabs>
    </w:pPr>
  </w:style>
  <w:style w:type="character" w:customStyle="1" w:styleId="ZhlavChar">
    <w:name w:val="Záhlaví Char"/>
    <w:basedOn w:val="Standardnpsmoodstavce"/>
    <w:link w:val="Zhlav"/>
    <w:uiPriority w:val="99"/>
    <w:rsid w:val="0079249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9249A"/>
    <w:pPr>
      <w:tabs>
        <w:tab w:val="center" w:pos="4536"/>
        <w:tab w:val="right" w:pos="9072"/>
      </w:tabs>
    </w:pPr>
  </w:style>
  <w:style w:type="character" w:customStyle="1" w:styleId="ZpatChar">
    <w:name w:val="Zápatí Char"/>
    <w:basedOn w:val="Standardnpsmoodstavce"/>
    <w:link w:val="Zpat"/>
    <w:uiPriority w:val="99"/>
    <w:rsid w:val="0079249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342">
      <w:bodyDiv w:val="1"/>
      <w:marLeft w:val="0"/>
      <w:marRight w:val="0"/>
      <w:marTop w:val="0"/>
      <w:marBottom w:val="0"/>
      <w:divBdr>
        <w:top w:val="none" w:sz="0" w:space="0" w:color="auto"/>
        <w:left w:val="none" w:sz="0" w:space="0" w:color="auto"/>
        <w:bottom w:val="none" w:sz="0" w:space="0" w:color="auto"/>
        <w:right w:val="none" w:sz="0" w:space="0" w:color="auto"/>
      </w:divBdr>
    </w:div>
    <w:div w:id="21349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C1BB-FF16-44D1-8CFF-F928FBBA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1759</Words>
  <Characters>10382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15</cp:revision>
  <cp:lastPrinted>2017-12-15T08:00:00Z</cp:lastPrinted>
  <dcterms:created xsi:type="dcterms:W3CDTF">2015-12-11T11:02:00Z</dcterms:created>
  <dcterms:modified xsi:type="dcterms:W3CDTF">2017-12-20T07:49:00Z</dcterms:modified>
</cp:coreProperties>
</file>